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7544F">
        <w:rPr>
          <w:rFonts w:ascii="Times New Roman" w:hAnsi="Times New Roman" w:cs="Times New Roman"/>
          <w:sz w:val="20"/>
        </w:rPr>
        <w:t xml:space="preserve">  111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A7544F" w:rsidRDefault="00E02ABB" w:rsidP="008122E0">
      <w:pPr>
        <w:tabs>
          <w:tab w:val="center" w:pos="5386"/>
          <w:tab w:val="left" w:pos="8087"/>
        </w:tabs>
        <w:spacing w:before="100" w:beforeAutospacing="1" w:after="100" w:afterAutospacing="1"/>
        <w:jc w:val="center"/>
        <w:rPr>
          <w:rFonts w:ascii="Times New Roman" w:hAnsi="Times New Roman"/>
          <w:b/>
          <w:bCs/>
          <w:kern w:val="36"/>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A7544F" w:rsidRPr="009A0981">
        <w:rPr>
          <w:rFonts w:ascii="Times New Roman" w:hAnsi="Times New Roman"/>
          <w:b/>
          <w:bCs/>
          <w:kern w:val="36"/>
          <w:sz w:val="28"/>
          <w:szCs w:val="28"/>
        </w:rPr>
        <w:t>ABC YANGIN SÖNDÜRÜCÜLER</w:t>
      </w:r>
    </w:p>
    <w:p w:rsidR="00A7544F" w:rsidRPr="009A0981" w:rsidRDefault="00A7544F" w:rsidP="00A7544F">
      <w:pPr>
        <w:spacing w:before="120"/>
        <w:jc w:val="center"/>
        <w:outlineLvl w:val="0"/>
        <w:rPr>
          <w:rFonts w:ascii="Times New Roman" w:hAnsi="Times New Roman"/>
          <w:bCs/>
          <w:kern w:val="36"/>
          <w:sz w:val="28"/>
          <w:szCs w:val="28"/>
        </w:rPr>
      </w:pPr>
    </w:p>
    <w:p w:rsidR="00A7544F" w:rsidRPr="009A0981" w:rsidRDefault="00A7544F" w:rsidP="005E125D">
      <w:pPr>
        <w:spacing w:before="120" w:after="240"/>
        <w:jc w:val="both"/>
        <w:rPr>
          <w:rFonts w:ascii="Times New Roman" w:hAnsi="Times New Roman"/>
          <w:b/>
        </w:rPr>
      </w:pPr>
      <w:bookmarkStart w:id="0" w:name="OLE_LINK1"/>
      <w:bookmarkStart w:id="1" w:name="OLE_LINK2"/>
      <w:r w:rsidRPr="009A0981">
        <w:rPr>
          <w:rFonts w:ascii="Times New Roman" w:hAnsi="Times New Roman"/>
        </w:rPr>
        <w:t xml:space="preserve">Her iş için doğru bir araç olduğu gibi her yangın için de doğru bir söndürücü vardır. </w:t>
      </w:r>
      <w:bookmarkEnd w:id="0"/>
      <w:bookmarkEnd w:id="1"/>
      <w:r w:rsidRPr="009A0981">
        <w:rPr>
          <w:rFonts w:ascii="Times New Roman" w:hAnsi="Times New Roman"/>
        </w:rPr>
        <w:t xml:space="preserve">Bir yangın söndürücünün sınıfı  -plakası üzerinde tanımlı- söndüreceği yangının ya da yangınların sınıfına karşılık gelir. Yapı işlerinin çoğunda A, B ve C sınıfı yangınlarla ilgileniyoruz. Sonuç olarak, bir iş için en iyi söndürücü, basınç altında kuru, toz kimyasal içeren çok amaçlı ABC Sınıfı söndürücüdür. Yangın sınıfları ve her birinde kullanılabilecek söndürücü çeşidi aşağıda açıklanmıştır.  </w:t>
      </w:r>
      <w:r w:rsidRPr="009A0981">
        <w:rPr>
          <w:rFonts w:ascii="Times New Roman" w:hAnsi="Times New Roman"/>
          <w:b/>
        </w:rPr>
        <w:t xml:space="preserve">  </w:t>
      </w:r>
    </w:p>
    <w:p w:rsidR="00A7544F" w:rsidRPr="009A0981" w:rsidRDefault="00A7544F" w:rsidP="005E125D">
      <w:pPr>
        <w:spacing w:before="120" w:after="240"/>
        <w:jc w:val="both"/>
        <w:rPr>
          <w:rFonts w:ascii="Times New Roman" w:hAnsi="Times New Roman"/>
          <w:b/>
        </w:rPr>
      </w:pPr>
      <w:r w:rsidRPr="009A0981">
        <w:rPr>
          <w:rFonts w:ascii="Times New Roman" w:hAnsi="Times New Roman"/>
          <w:b/>
        </w:rPr>
        <w:t>A SINIFI YANGINLAR</w:t>
      </w:r>
    </w:p>
    <w:p w:rsidR="00A7544F" w:rsidRPr="009A0981" w:rsidRDefault="00A7544F" w:rsidP="005E125D">
      <w:pPr>
        <w:spacing w:before="120" w:after="240"/>
        <w:jc w:val="both"/>
        <w:rPr>
          <w:rFonts w:ascii="Times New Roman" w:hAnsi="Times New Roman"/>
          <w:b/>
        </w:rPr>
      </w:pPr>
      <w:r w:rsidRPr="009A0981">
        <w:rPr>
          <w:rFonts w:ascii="Times New Roman" w:hAnsi="Times New Roman"/>
        </w:rPr>
        <w:t>Ahşap, kağıt, çöp ve yandığında kor olabilecek diğer materyaller. Kullanılan Söndürücü: A Sınıfı yangınlar için, A Sınıfı ya da ABC Sınıfı söndürücüler kullanılır. A Sınıfı söndürücünün su içerdiği ve sadece A Sınıfı yangınlarda kullanıldığı her zaman hatırlanmalıdır. Benzinde kullanıldığında, yangının yayılması</w:t>
      </w:r>
      <w:r>
        <w:rPr>
          <w:rFonts w:ascii="Times New Roman" w:hAnsi="Times New Roman"/>
        </w:rPr>
        <w:t>na neden olabilir; elektrik yang</w:t>
      </w:r>
      <w:r w:rsidRPr="009A0981">
        <w:rPr>
          <w:rFonts w:ascii="Times New Roman" w:hAnsi="Times New Roman"/>
        </w:rPr>
        <w:t>ınlarında kullanıldığında elektrik akımına maruz kalmanıza sebep olabilir.</w:t>
      </w:r>
      <w:r w:rsidRPr="009A0981">
        <w:rPr>
          <w:rFonts w:ascii="Times New Roman" w:hAnsi="Times New Roman"/>
          <w:b/>
        </w:rPr>
        <w:t xml:space="preserve"> </w:t>
      </w:r>
    </w:p>
    <w:p w:rsidR="00A7544F" w:rsidRPr="009A0981" w:rsidRDefault="00A7544F" w:rsidP="005E125D">
      <w:pPr>
        <w:spacing w:before="120" w:after="240"/>
        <w:jc w:val="both"/>
        <w:rPr>
          <w:rFonts w:ascii="Times New Roman" w:hAnsi="Times New Roman"/>
          <w:b/>
        </w:rPr>
      </w:pPr>
      <w:r w:rsidRPr="009A0981">
        <w:rPr>
          <w:rFonts w:ascii="Times New Roman" w:hAnsi="Times New Roman"/>
          <w:b/>
        </w:rPr>
        <w:t>B SINIFI YANGINLAR</w:t>
      </w:r>
    </w:p>
    <w:p w:rsidR="00A7544F" w:rsidRPr="009A0981" w:rsidRDefault="00A7544F" w:rsidP="005E125D">
      <w:pPr>
        <w:spacing w:before="120" w:after="240"/>
        <w:jc w:val="both"/>
        <w:rPr>
          <w:rFonts w:ascii="Times New Roman" w:hAnsi="Times New Roman"/>
          <w:b/>
        </w:rPr>
      </w:pPr>
      <w:r w:rsidRPr="009A0981">
        <w:rPr>
          <w:rFonts w:ascii="Times New Roman" w:hAnsi="Times New Roman"/>
        </w:rPr>
        <w:t xml:space="preserve">Bunlar; benzin, solvent, tiner, gres yağı, LPG ve asetilen gibi yanıcı sıvı ve gaz yangınlarını içerir. Kullanılan Söndürücü: B Sınıfı ya da ABC Sınıfı söndürücüler.  </w:t>
      </w:r>
    </w:p>
    <w:p w:rsidR="00A7544F" w:rsidRPr="009A0981" w:rsidRDefault="00A7544F" w:rsidP="005E125D">
      <w:pPr>
        <w:spacing w:before="120" w:after="240"/>
        <w:jc w:val="both"/>
        <w:rPr>
          <w:rFonts w:ascii="Times New Roman" w:hAnsi="Times New Roman"/>
          <w:b/>
        </w:rPr>
      </w:pPr>
      <w:r w:rsidRPr="009A0981">
        <w:rPr>
          <w:rFonts w:ascii="Times New Roman" w:hAnsi="Times New Roman"/>
          <w:b/>
        </w:rPr>
        <w:t>C SINIFI YANGINLAR</w:t>
      </w:r>
    </w:p>
    <w:p w:rsidR="00A7544F" w:rsidRPr="009A0981" w:rsidRDefault="00A7544F" w:rsidP="005E125D">
      <w:pPr>
        <w:spacing w:before="120" w:after="240"/>
        <w:jc w:val="both"/>
        <w:rPr>
          <w:rFonts w:ascii="Times New Roman" w:hAnsi="Times New Roman"/>
          <w:b/>
        </w:rPr>
      </w:pPr>
      <w:r w:rsidRPr="009A0981">
        <w:rPr>
          <w:rFonts w:ascii="Times New Roman" w:hAnsi="Times New Roman"/>
        </w:rPr>
        <w:t xml:space="preserve">Bunlar enerjili elektriksel ekipmanlardaki yangınlardır. Kullanılan Söndürücü: BC Sınıfı ya da ABC Sınıfı söndürücüler. </w:t>
      </w:r>
    </w:p>
    <w:p w:rsidR="00A7544F" w:rsidRPr="009A0981" w:rsidRDefault="00A7544F" w:rsidP="005E125D">
      <w:pPr>
        <w:spacing w:before="120" w:after="240"/>
        <w:jc w:val="both"/>
        <w:rPr>
          <w:rFonts w:ascii="Times New Roman" w:hAnsi="Times New Roman"/>
          <w:b/>
        </w:rPr>
      </w:pPr>
      <w:r w:rsidRPr="009A0981">
        <w:rPr>
          <w:rFonts w:ascii="Times New Roman" w:hAnsi="Times New Roman"/>
          <w:b/>
        </w:rPr>
        <w:t>HATIRLANMASI GEREKEN BAZI ÖNEMLİ NOKTALAR</w:t>
      </w:r>
    </w:p>
    <w:p w:rsidR="00A7544F" w:rsidRPr="009A0981" w:rsidRDefault="00A7544F" w:rsidP="00A7544F">
      <w:pPr>
        <w:numPr>
          <w:ilvl w:val="0"/>
          <w:numId w:val="6"/>
        </w:numPr>
        <w:spacing w:before="120"/>
        <w:jc w:val="both"/>
        <w:rPr>
          <w:rFonts w:ascii="Times New Roman" w:hAnsi="Times New Roman"/>
        </w:rPr>
      </w:pPr>
      <w:r w:rsidRPr="009A0981">
        <w:rPr>
          <w:rFonts w:ascii="Times New Roman" w:hAnsi="Times New Roman"/>
        </w:rPr>
        <w:t xml:space="preserve">Yangın sınıfına karşılık gelen yangın söndürücü kullanın. </w:t>
      </w:r>
    </w:p>
    <w:p w:rsidR="00A7544F" w:rsidRPr="009A0981" w:rsidRDefault="00A7544F" w:rsidP="00A7544F">
      <w:pPr>
        <w:numPr>
          <w:ilvl w:val="0"/>
          <w:numId w:val="6"/>
        </w:numPr>
        <w:spacing w:before="120"/>
        <w:jc w:val="both"/>
        <w:rPr>
          <w:rFonts w:ascii="Times New Roman" w:hAnsi="Times New Roman"/>
        </w:rPr>
      </w:pPr>
      <w:r w:rsidRPr="009A0981">
        <w:rPr>
          <w:rFonts w:ascii="Times New Roman" w:hAnsi="Times New Roman"/>
        </w:rPr>
        <w:t>Asla su veya köpük içeren A Sınıfı yangın söndürücüyü, sıvı veya elektrik yangınlarında kullanmayın.</w:t>
      </w:r>
    </w:p>
    <w:p w:rsidR="00A7544F" w:rsidRPr="009A0981" w:rsidRDefault="00A7544F" w:rsidP="00A7544F">
      <w:pPr>
        <w:numPr>
          <w:ilvl w:val="0"/>
          <w:numId w:val="6"/>
        </w:numPr>
        <w:spacing w:before="120"/>
        <w:jc w:val="both"/>
        <w:rPr>
          <w:rFonts w:ascii="Times New Roman" w:hAnsi="Times New Roman"/>
        </w:rPr>
      </w:pPr>
      <w:r w:rsidRPr="009A0981">
        <w:rPr>
          <w:rFonts w:ascii="Times New Roman" w:hAnsi="Times New Roman"/>
        </w:rPr>
        <w:t xml:space="preserve">Söndürücülerin nerede bulunduğunu ve nasıl kullanıldığını bilin. Etikette yazılı yönergeleri takip edin. </w:t>
      </w:r>
    </w:p>
    <w:p w:rsidR="00A7544F" w:rsidRPr="009A0981" w:rsidRDefault="00A7544F" w:rsidP="00A7544F">
      <w:pPr>
        <w:numPr>
          <w:ilvl w:val="0"/>
          <w:numId w:val="6"/>
        </w:numPr>
        <w:spacing w:before="120"/>
        <w:jc w:val="both"/>
        <w:rPr>
          <w:rFonts w:ascii="Times New Roman" w:hAnsi="Times New Roman"/>
        </w:rPr>
      </w:pPr>
      <w:r w:rsidRPr="009A0981">
        <w:rPr>
          <w:rFonts w:ascii="Times New Roman" w:hAnsi="Times New Roman"/>
        </w:rPr>
        <w:t>Kolay erişim için yangın söndürücünün çevresindeki alanı temiz tutun.</w:t>
      </w:r>
    </w:p>
    <w:p w:rsidR="00A7544F" w:rsidRPr="009A0981" w:rsidRDefault="00A7544F" w:rsidP="00A7544F">
      <w:pPr>
        <w:numPr>
          <w:ilvl w:val="0"/>
          <w:numId w:val="6"/>
        </w:numPr>
        <w:spacing w:before="120"/>
        <w:jc w:val="both"/>
        <w:rPr>
          <w:rFonts w:ascii="Times New Roman" w:hAnsi="Times New Roman"/>
        </w:rPr>
      </w:pPr>
      <w:bookmarkStart w:id="2" w:name="OLE_LINK11"/>
      <w:bookmarkStart w:id="3" w:name="OLE_LINK12"/>
      <w:r w:rsidRPr="009A0981">
        <w:rPr>
          <w:rFonts w:ascii="Times New Roman" w:hAnsi="Times New Roman"/>
        </w:rPr>
        <w:t xml:space="preserve">Eşya, ip veya diğer malzemeleri üzerine asarak yangın söndürücüyü gizlemeyin. </w:t>
      </w:r>
    </w:p>
    <w:bookmarkEnd w:id="2"/>
    <w:bookmarkEnd w:id="3"/>
    <w:p w:rsidR="00A7544F" w:rsidRPr="009A0981" w:rsidRDefault="00A7544F" w:rsidP="00A7544F">
      <w:pPr>
        <w:numPr>
          <w:ilvl w:val="0"/>
          <w:numId w:val="6"/>
        </w:numPr>
        <w:spacing w:before="120"/>
        <w:jc w:val="both"/>
        <w:rPr>
          <w:rFonts w:ascii="Times New Roman" w:hAnsi="Times New Roman"/>
        </w:rPr>
      </w:pPr>
      <w:r w:rsidRPr="009A0981">
        <w:rPr>
          <w:rFonts w:ascii="Times New Roman" w:hAnsi="Times New Roman"/>
        </w:rPr>
        <w:t xml:space="preserve">Yangın söndürücülere kendi eşyalarınız gibi özen gösterin. </w:t>
      </w:r>
    </w:p>
    <w:p w:rsidR="00A7544F" w:rsidRPr="009A0981" w:rsidRDefault="00A7544F" w:rsidP="00A7544F">
      <w:pPr>
        <w:numPr>
          <w:ilvl w:val="0"/>
          <w:numId w:val="6"/>
        </w:numPr>
        <w:spacing w:before="120"/>
        <w:jc w:val="both"/>
        <w:rPr>
          <w:rFonts w:ascii="Times New Roman" w:hAnsi="Times New Roman"/>
        </w:rPr>
      </w:pPr>
      <w:r w:rsidRPr="009A0981">
        <w:rPr>
          <w:rFonts w:ascii="Times New Roman" w:hAnsi="Times New Roman"/>
        </w:rPr>
        <w:t xml:space="preserve">Asla etiketleri söndürücülerden koparmayın. Onlar söndürücülerin en son ne zaman kullanıldığını ve denetlendiğini gösterir. </w:t>
      </w:r>
      <w:bookmarkStart w:id="4" w:name="OLE_LINK13"/>
      <w:bookmarkStart w:id="5" w:name="OLE_LINK14"/>
    </w:p>
    <w:bookmarkEnd w:id="4"/>
    <w:bookmarkEnd w:id="5"/>
    <w:p w:rsidR="00A7544F" w:rsidRPr="009A0981" w:rsidRDefault="00A7544F" w:rsidP="00A7544F">
      <w:pPr>
        <w:numPr>
          <w:ilvl w:val="0"/>
          <w:numId w:val="6"/>
        </w:numPr>
        <w:spacing w:before="120"/>
        <w:jc w:val="both"/>
        <w:rPr>
          <w:rFonts w:ascii="Times New Roman" w:hAnsi="Times New Roman"/>
        </w:rPr>
      </w:pPr>
      <w:r w:rsidRPr="009A0981">
        <w:rPr>
          <w:rFonts w:ascii="Times New Roman" w:hAnsi="Times New Roman"/>
        </w:rPr>
        <w:t>Arızalı ve şüpheli söndürücüleri yöneticinize rapor edin, böylece değiştirilebilir veya tamir edilebilir.</w:t>
      </w:r>
    </w:p>
    <w:p w:rsidR="00A7544F" w:rsidRPr="009A0981" w:rsidRDefault="00A7544F" w:rsidP="00A7544F">
      <w:pPr>
        <w:numPr>
          <w:ilvl w:val="0"/>
          <w:numId w:val="6"/>
        </w:numPr>
        <w:spacing w:before="120"/>
        <w:jc w:val="both"/>
        <w:rPr>
          <w:rFonts w:ascii="Times New Roman" w:hAnsi="Times New Roman"/>
        </w:rPr>
      </w:pPr>
      <w:r w:rsidRPr="009A0981">
        <w:rPr>
          <w:rFonts w:ascii="Times New Roman" w:hAnsi="Times New Roman"/>
        </w:rPr>
        <w:t>Söndürücüler denetlenirken, çatlamış hortumlara, tıkalı püskürt</w:t>
      </w:r>
      <w:bookmarkStart w:id="6" w:name="OLE_LINK15"/>
      <w:bookmarkStart w:id="7" w:name="OLE_LINK16"/>
      <w:r w:rsidRPr="009A0981">
        <w:rPr>
          <w:rFonts w:ascii="Times New Roman" w:hAnsi="Times New Roman"/>
        </w:rPr>
        <w:t xml:space="preserve">me uçlarına ve korozyona bakın. </w:t>
      </w:r>
      <w:bookmarkEnd w:id="6"/>
      <w:bookmarkEnd w:id="7"/>
      <w:r w:rsidRPr="009A0981">
        <w:rPr>
          <w:rFonts w:ascii="Times New Roman" w:hAnsi="Times New Roman"/>
        </w:rPr>
        <w:t>Ayrıca çalışan cihaz tarafından söndürücünün içinde zararın meydana gelmiş olabileceğine de bakın.</w:t>
      </w:r>
    </w:p>
    <w:p w:rsidR="00A7544F" w:rsidRDefault="00A7544F" w:rsidP="00A7544F">
      <w:pPr>
        <w:numPr>
          <w:ilvl w:val="0"/>
          <w:numId w:val="6"/>
        </w:numPr>
        <w:spacing w:before="120"/>
        <w:jc w:val="both"/>
        <w:rPr>
          <w:rFonts w:ascii="Times New Roman" w:hAnsi="Times New Roman"/>
        </w:rPr>
      </w:pPr>
      <w:bookmarkStart w:id="8" w:name="OLE_LINK17"/>
      <w:bookmarkStart w:id="9" w:name="OLE_LINK18"/>
      <w:r w:rsidRPr="009A0981">
        <w:rPr>
          <w:rFonts w:ascii="Times New Roman" w:hAnsi="Times New Roman"/>
        </w:rPr>
        <w:t>Söndürücüleri, kullanılacakları yangınlar dışındaki amaçlar için kullanmayın.</w:t>
      </w:r>
    </w:p>
    <w:p w:rsidR="001806F6" w:rsidRPr="009A0981" w:rsidRDefault="001806F6" w:rsidP="001806F6">
      <w:pPr>
        <w:spacing w:before="120"/>
        <w:ind w:left="720"/>
        <w:jc w:val="both"/>
        <w:rPr>
          <w:rFonts w:ascii="Times New Roman" w:hAnsi="Times New Roman"/>
        </w:rPr>
      </w:pPr>
    </w:p>
    <w:bookmarkEnd w:id="8"/>
    <w:bookmarkEnd w:id="9"/>
    <w:p w:rsidR="00A7544F" w:rsidRPr="009A0981" w:rsidRDefault="00A7544F" w:rsidP="00A7544F">
      <w:pPr>
        <w:spacing w:before="120"/>
        <w:jc w:val="both"/>
        <w:rPr>
          <w:rFonts w:ascii="Times New Roman" w:hAnsi="Times New Roman"/>
        </w:rPr>
      </w:pPr>
      <w:r w:rsidRPr="009A0981">
        <w:rPr>
          <w:rFonts w:ascii="Times New Roman" w:hAnsi="Times New Roman"/>
        </w:rPr>
        <w:t xml:space="preserve">Hiç kimse yangın istemez. Fakat eğer başlarsa, hangi söndürücünün kullanılacağını ve nasıl kullanılacağını bilin. </w:t>
      </w:r>
    </w:p>
    <w:p w:rsidR="00A7544F" w:rsidRDefault="00A7544F" w:rsidP="00A7544F">
      <w:pPr>
        <w:spacing w:before="120"/>
        <w:jc w:val="center"/>
        <w:outlineLvl w:val="0"/>
        <w:rPr>
          <w:rFonts w:ascii="Times New Roman" w:hAnsi="Times New Roman"/>
          <w:b/>
          <w:bCs/>
          <w:kern w:val="36"/>
        </w:rPr>
      </w:pPr>
    </w:p>
    <w:p w:rsidR="00A7544F" w:rsidRDefault="00A7544F" w:rsidP="00A7544F">
      <w:pPr>
        <w:spacing w:before="120"/>
        <w:jc w:val="center"/>
        <w:outlineLvl w:val="0"/>
        <w:rPr>
          <w:rFonts w:ascii="Times New Roman" w:hAnsi="Times New Roman"/>
          <w:b/>
          <w:bCs/>
          <w:kern w:val="36"/>
        </w:rPr>
      </w:pPr>
    </w:p>
    <w:p w:rsidR="00A7544F" w:rsidRDefault="00A7544F" w:rsidP="00A7544F">
      <w:pPr>
        <w:spacing w:before="120"/>
        <w:jc w:val="center"/>
        <w:outlineLvl w:val="0"/>
        <w:rPr>
          <w:rFonts w:ascii="Times New Roman" w:hAnsi="Times New Roman"/>
          <w:b/>
          <w:bCs/>
          <w:kern w:val="36"/>
        </w:rPr>
      </w:pPr>
      <w:bookmarkStart w:id="10" w:name="_GoBack"/>
      <w:bookmarkEnd w:id="10"/>
    </w:p>
    <w:p w:rsidR="005E6392" w:rsidRDefault="005E6392">
      <w:pPr>
        <w:spacing w:after="200" w:line="276" w:lineRule="auto"/>
        <w:rPr>
          <w:rFonts w:ascii="Times New Roman" w:hAnsi="Times New Roman" w:cs="Times New Roman"/>
          <w:b/>
          <w:sz w:val="8"/>
          <w:szCs w:val="28"/>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A7544F" w:rsidP="005E6392">
      <w:pPr>
        <w:pStyle w:val="stBilgi"/>
        <w:rPr>
          <w:rFonts w:ascii="Times New Roman" w:hAnsi="Times New Roman" w:cs="Times New Roman"/>
          <w:sz w:val="20"/>
          <w:szCs w:val="20"/>
        </w:rPr>
      </w:pPr>
      <w:r>
        <w:rPr>
          <w:rFonts w:ascii="Times New Roman" w:hAnsi="Times New Roman" w:cs="Times New Roman"/>
          <w:sz w:val="20"/>
          <w:szCs w:val="20"/>
        </w:rPr>
        <w:t>No:  111</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A7544F" w:rsidRPr="008122E0" w:rsidRDefault="005E6392" w:rsidP="008122E0">
      <w:pPr>
        <w:tabs>
          <w:tab w:val="center" w:pos="5386"/>
          <w:tab w:val="left" w:pos="8087"/>
        </w:tabs>
        <w:spacing w:before="100" w:beforeAutospacing="1" w:after="100" w:afterAutospacing="1"/>
        <w:jc w:val="center"/>
        <w:rPr>
          <w:rFonts w:ascii="Times New Roman" w:hAnsi="Times New Roman"/>
          <w:b/>
          <w:bCs/>
          <w:kern w:val="36"/>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r w:rsidR="00A7544F" w:rsidRPr="008122E0">
        <w:rPr>
          <w:rFonts w:ascii="Times New Roman" w:hAnsi="Times New Roman"/>
          <w:b/>
          <w:bCs/>
          <w:kern w:val="36"/>
          <w:sz w:val="28"/>
          <w:szCs w:val="28"/>
        </w:rPr>
        <w:t>THE ABC'S OF FIRE EXTINGUISHERS</w:t>
      </w:r>
    </w:p>
    <w:p w:rsidR="00A7544F" w:rsidRDefault="00A7544F" w:rsidP="00A7544F">
      <w:pPr>
        <w:spacing w:before="120"/>
        <w:jc w:val="both"/>
        <w:rPr>
          <w:rFonts w:ascii="Times New Roman" w:hAnsi="Times New Roman"/>
        </w:rPr>
      </w:pPr>
    </w:p>
    <w:p w:rsidR="00A7544F" w:rsidRPr="009A0981" w:rsidRDefault="00A7544F" w:rsidP="005E125D">
      <w:pPr>
        <w:spacing w:before="120" w:after="240"/>
        <w:jc w:val="both"/>
        <w:rPr>
          <w:rFonts w:ascii="Times New Roman" w:hAnsi="Times New Roman"/>
        </w:rPr>
      </w:pPr>
      <w:r w:rsidRPr="009A0981">
        <w:rPr>
          <w:rFonts w:ascii="Times New Roman" w:hAnsi="Times New Roman"/>
        </w:rPr>
        <w:t>Just as there is a right tool for every job, there is a right extinguisher for every fire. The class of an extinguisher,  identified on its nameplate, corresponds to the class or classes of fire the extinguisher controls. On most construction jobs, we are concerned with Class A, B and C fires. Consequently, the best extinguisher to have on a job is a multi-purpose Class ABC extinguisher, which contains a dry, powdered chemical under pressure. The following  describes the classes of fire and the kind of extinguisher that can be used on each.</w:t>
      </w:r>
      <w:r w:rsidRPr="009A0981">
        <w:rPr>
          <w:rFonts w:ascii="Times New Roman" w:hAnsi="Times New Roman"/>
          <w:u w:val="single"/>
        </w:rPr>
        <w:t xml:space="preserve"> </w:t>
      </w:r>
    </w:p>
    <w:p w:rsidR="00A7544F" w:rsidRPr="009A0981" w:rsidRDefault="00A7544F" w:rsidP="005E125D">
      <w:pPr>
        <w:spacing w:before="120" w:after="240"/>
        <w:jc w:val="both"/>
        <w:rPr>
          <w:rFonts w:ascii="Times New Roman" w:hAnsi="Times New Roman"/>
        </w:rPr>
      </w:pPr>
      <w:r w:rsidRPr="009A0981">
        <w:rPr>
          <w:rFonts w:ascii="Times New Roman" w:hAnsi="Times New Roman"/>
        </w:rPr>
        <w:t xml:space="preserve">CLASS A FIRES </w:t>
      </w:r>
    </w:p>
    <w:p w:rsidR="00A7544F" w:rsidRPr="009A0981" w:rsidRDefault="00A7544F" w:rsidP="005E125D">
      <w:pPr>
        <w:spacing w:before="120" w:after="240"/>
        <w:jc w:val="both"/>
        <w:rPr>
          <w:rFonts w:ascii="Times New Roman" w:hAnsi="Times New Roman"/>
        </w:rPr>
      </w:pPr>
      <w:r w:rsidRPr="009A0981">
        <w:rPr>
          <w:rFonts w:ascii="Times New Roman" w:hAnsi="Times New Roman"/>
        </w:rPr>
        <w:t xml:space="preserve">Wood, paper, trash, and other materials that have glowing embers when they burn. Extinguisher to Use: For Class A fires, use a Class A or Class ABC extinguisher. Always remember that a Class A extinguisher contains water and should be used only on a Class A fire. Used on gasoline, it can spread the fire; used on electrical fires, it can cause you to be electrocuted. </w:t>
      </w:r>
    </w:p>
    <w:p w:rsidR="00A7544F" w:rsidRPr="009A0981" w:rsidRDefault="00A7544F" w:rsidP="005E125D">
      <w:pPr>
        <w:spacing w:before="120" w:after="240"/>
        <w:jc w:val="both"/>
        <w:rPr>
          <w:rFonts w:ascii="Times New Roman" w:hAnsi="Times New Roman"/>
        </w:rPr>
      </w:pPr>
      <w:r w:rsidRPr="009A0981">
        <w:rPr>
          <w:rFonts w:ascii="Times New Roman" w:hAnsi="Times New Roman"/>
        </w:rPr>
        <w:t xml:space="preserve">CLASS B FIRES </w:t>
      </w:r>
    </w:p>
    <w:p w:rsidR="00A7544F" w:rsidRPr="009A0981" w:rsidRDefault="00A7544F" w:rsidP="005E125D">
      <w:pPr>
        <w:spacing w:before="120" w:after="240"/>
        <w:jc w:val="both"/>
        <w:rPr>
          <w:rFonts w:ascii="Times New Roman" w:hAnsi="Times New Roman"/>
        </w:rPr>
      </w:pPr>
      <w:r w:rsidRPr="009A0981">
        <w:rPr>
          <w:rFonts w:ascii="Times New Roman" w:hAnsi="Times New Roman"/>
        </w:rPr>
        <w:t xml:space="preserve">These are fires involving flammable liquids and gases, such things as gasoline, solvents, paint thinners, grease, LPG, and acetylene. Extinguisher to Use: Use Class B or Class ABC extinguishers. </w:t>
      </w:r>
    </w:p>
    <w:p w:rsidR="00A7544F" w:rsidRPr="009A0981" w:rsidRDefault="00A7544F" w:rsidP="005E125D">
      <w:pPr>
        <w:spacing w:before="120" w:after="240"/>
        <w:jc w:val="both"/>
        <w:rPr>
          <w:rFonts w:ascii="Times New Roman" w:hAnsi="Times New Roman"/>
        </w:rPr>
      </w:pPr>
      <w:r w:rsidRPr="009A0981">
        <w:rPr>
          <w:rFonts w:ascii="Times New Roman" w:hAnsi="Times New Roman"/>
        </w:rPr>
        <w:t xml:space="preserve">CLASS C FIRES </w:t>
      </w:r>
    </w:p>
    <w:p w:rsidR="00A7544F" w:rsidRPr="009A0981" w:rsidRDefault="00A7544F" w:rsidP="005E125D">
      <w:pPr>
        <w:spacing w:before="120" w:after="240"/>
        <w:jc w:val="both"/>
        <w:rPr>
          <w:rFonts w:ascii="Times New Roman" w:hAnsi="Times New Roman"/>
        </w:rPr>
      </w:pPr>
      <w:r w:rsidRPr="009A0981">
        <w:rPr>
          <w:rFonts w:ascii="Times New Roman" w:hAnsi="Times New Roman"/>
        </w:rPr>
        <w:t>These are fires in energized  electrical equipment. Extinguisher to Use: Use a Class BC or Class ABC extinguisher.</w:t>
      </w:r>
    </w:p>
    <w:p w:rsidR="00A7544F" w:rsidRPr="009A0981" w:rsidRDefault="00A7544F" w:rsidP="005E125D">
      <w:pPr>
        <w:spacing w:before="120" w:after="240"/>
        <w:jc w:val="both"/>
        <w:rPr>
          <w:rFonts w:ascii="Times New Roman" w:hAnsi="Times New Roman"/>
        </w:rPr>
      </w:pPr>
      <w:r w:rsidRPr="009A0981">
        <w:rPr>
          <w:rFonts w:ascii="Times New Roman" w:hAnsi="Times New Roman"/>
        </w:rPr>
        <w:t>SOME IMPORTANT POINTS TO REMEMBER</w:t>
      </w:r>
    </w:p>
    <w:p w:rsidR="00A7544F" w:rsidRPr="009A0981" w:rsidRDefault="00A7544F" w:rsidP="00A7544F">
      <w:pPr>
        <w:spacing w:before="120"/>
        <w:jc w:val="both"/>
        <w:rPr>
          <w:rFonts w:ascii="Times New Roman" w:hAnsi="Times New Roman"/>
        </w:rPr>
      </w:pPr>
      <w:r w:rsidRPr="009A0981">
        <w:rPr>
          <w:rFonts w:ascii="Times New Roman" w:hAnsi="Times New Roman"/>
        </w:rPr>
        <w:t>1. Use the fire extinguisher whose class corresponds to the class of the fire.</w:t>
      </w:r>
    </w:p>
    <w:p w:rsidR="00A7544F" w:rsidRPr="009A0981" w:rsidRDefault="00A7544F" w:rsidP="00A7544F">
      <w:pPr>
        <w:spacing w:before="120"/>
        <w:jc w:val="both"/>
        <w:rPr>
          <w:rFonts w:ascii="Times New Roman" w:hAnsi="Times New Roman"/>
        </w:rPr>
      </w:pPr>
      <w:r w:rsidRPr="009A0981">
        <w:rPr>
          <w:rFonts w:ascii="Times New Roman" w:hAnsi="Times New Roman"/>
        </w:rPr>
        <w:t>2. Never use a Class A extinguisher, which contains water or foam, on a liquid or electrical fire.</w:t>
      </w:r>
    </w:p>
    <w:p w:rsidR="00A7544F" w:rsidRPr="009A0981" w:rsidRDefault="00A7544F" w:rsidP="00A7544F">
      <w:pPr>
        <w:spacing w:before="120"/>
        <w:jc w:val="both"/>
        <w:rPr>
          <w:rFonts w:ascii="Times New Roman" w:hAnsi="Times New Roman"/>
        </w:rPr>
      </w:pPr>
      <w:r w:rsidRPr="009A0981">
        <w:rPr>
          <w:rFonts w:ascii="Times New Roman" w:hAnsi="Times New Roman"/>
        </w:rPr>
        <w:t>3. Know where extinguishers are located and how to use them. Follow the directions printed on the label.</w:t>
      </w:r>
    </w:p>
    <w:p w:rsidR="00A7544F" w:rsidRPr="009A0981" w:rsidRDefault="00A7544F" w:rsidP="00A7544F">
      <w:pPr>
        <w:spacing w:before="120"/>
        <w:jc w:val="both"/>
        <w:rPr>
          <w:rFonts w:ascii="Times New Roman" w:hAnsi="Times New Roman"/>
        </w:rPr>
      </w:pPr>
      <w:r w:rsidRPr="009A0981">
        <w:rPr>
          <w:rFonts w:ascii="Times New Roman" w:hAnsi="Times New Roman"/>
        </w:rPr>
        <w:t>4. Keep the area around the fire extinguisher clear for easy access.</w:t>
      </w:r>
    </w:p>
    <w:p w:rsidR="00A7544F" w:rsidRPr="009A0981" w:rsidRDefault="00A7544F" w:rsidP="00A7544F">
      <w:pPr>
        <w:spacing w:before="120"/>
        <w:jc w:val="both"/>
        <w:rPr>
          <w:rFonts w:ascii="Times New Roman" w:hAnsi="Times New Roman"/>
        </w:rPr>
      </w:pPr>
      <w:r w:rsidRPr="009A0981">
        <w:rPr>
          <w:rFonts w:ascii="Times New Roman" w:hAnsi="Times New Roman"/>
        </w:rPr>
        <w:t>5. Don't hide the extinguisher by hanging coats, rope, or other materials on it.</w:t>
      </w:r>
    </w:p>
    <w:p w:rsidR="00A7544F" w:rsidRPr="009A0981" w:rsidRDefault="00A7544F" w:rsidP="00A7544F">
      <w:pPr>
        <w:spacing w:before="120"/>
        <w:jc w:val="both"/>
        <w:rPr>
          <w:rFonts w:ascii="Times New Roman" w:hAnsi="Times New Roman"/>
        </w:rPr>
      </w:pPr>
      <w:r w:rsidRPr="009A0981">
        <w:rPr>
          <w:rFonts w:ascii="Times New Roman" w:hAnsi="Times New Roman"/>
        </w:rPr>
        <w:t>6. Take care of the extinguishers just as you do your tools.</w:t>
      </w:r>
    </w:p>
    <w:p w:rsidR="00A7544F" w:rsidRPr="009A0981" w:rsidRDefault="00A7544F" w:rsidP="00A7544F">
      <w:pPr>
        <w:spacing w:before="120"/>
        <w:jc w:val="both"/>
        <w:rPr>
          <w:rFonts w:ascii="Times New Roman" w:hAnsi="Times New Roman"/>
        </w:rPr>
      </w:pPr>
      <w:r w:rsidRPr="009A0981">
        <w:rPr>
          <w:rFonts w:ascii="Times New Roman" w:hAnsi="Times New Roman"/>
        </w:rPr>
        <w:t>7. Never remove tags from extinguishers. They indicate the last time the extinguisher was serviced and inspected.</w:t>
      </w:r>
    </w:p>
    <w:p w:rsidR="00A7544F" w:rsidRPr="009A0981" w:rsidRDefault="00A7544F" w:rsidP="00A7544F">
      <w:pPr>
        <w:spacing w:before="120"/>
        <w:jc w:val="both"/>
        <w:rPr>
          <w:rFonts w:ascii="Times New Roman" w:hAnsi="Times New Roman"/>
        </w:rPr>
      </w:pPr>
      <w:r w:rsidRPr="009A0981">
        <w:rPr>
          <w:rFonts w:ascii="Times New Roman" w:hAnsi="Times New Roman"/>
        </w:rPr>
        <w:t>8. Report defective or suspect extinguishers to your Supervisor, so that they can be replaced or repaired.</w:t>
      </w:r>
    </w:p>
    <w:p w:rsidR="00A7544F" w:rsidRPr="009A0981" w:rsidRDefault="00A7544F" w:rsidP="00A7544F">
      <w:pPr>
        <w:spacing w:before="120"/>
        <w:jc w:val="both"/>
        <w:rPr>
          <w:rFonts w:ascii="Times New Roman" w:hAnsi="Times New Roman"/>
        </w:rPr>
      </w:pPr>
      <w:r w:rsidRPr="009A0981">
        <w:rPr>
          <w:rFonts w:ascii="Times New Roman" w:hAnsi="Times New Roman"/>
        </w:rPr>
        <w:t>9. When inspecting extinguishers, look for cracked hoses ,plugged  nozzles, and corrosion. Also, look for damage that may have been done by equipment running into the extinguishers.</w:t>
      </w:r>
    </w:p>
    <w:p w:rsidR="00A7544F" w:rsidRDefault="00A7544F" w:rsidP="00A7544F">
      <w:pPr>
        <w:spacing w:before="120"/>
        <w:jc w:val="both"/>
        <w:rPr>
          <w:rFonts w:ascii="Times New Roman" w:hAnsi="Times New Roman"/>
        </w:rPr>
      </w:pPr>
      <w:r w:rsidRPr="009A0981">
        <w:rPr>
          <w:rFonts w:ascii="Times New Roman" w:hAnsi="Times New Roman"/>
        </w:rPr>
        <w:t>10. Don't use extinguishers for purposes other than fighting fires.</w:t>
      </w:r>
    </w:p>
    <w:p w:rsidR="001806F6" w:rsidRPr="009A0981" w:rsidRDefault="001806F6" w:rsidP="00A7544F">
      <w:pPr>
        <w:spacing w:before="120"/>
        <w:jc w:val="both"/>
        <w:rPr>
          <w:rFonts w:ascii="Times New Roman" w:hAnsi="Times New Roman"/>
        </w:rPr>
      </w:pPr>
    </w:p>
    <w:p w:rsidR="00A7544F" w:rsidRPr="009A0981" w:rsidRDefault="00A7544F" w:rsidP="00A7544F">
      <w:pPr>
        <w:spacing w:before="120"/>
        <w:jc w:val="both"/>
        <w:rPr>
          <w:rFonts w:ascii="Times New Roman" w:hAnsi="Times New Roman"/>
        </w:rPr>
      </w:pPr>
      <w:r w:rsidRPr="009A0981">
        <w:rPr>
          <w:rFonts w:ascii="Times New Roman" w:hAnsi="Times New Roman"/>
        </w:rPr>
        <w:t>Nobody wants afire. But if one starts, know what extinguishers to use and how to use them.</w:t>
      </w:r>
    </w:p>
    <w:p w:rsidR="00A7544F" w:rsidRPr="009A0981" w:rsidRDefault="00A7544F" w:rsidP="00A7544F">
      <w:pPr>
        <w:spacing w:before="120"/>
        <w:jc w:val="both"/>
        <w:rPr>
          <w:rFonts w:ascii="Times New Roman" w:hAnsi="Times New Roman"/>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25" w:rsidRDefault="00196A25" w:rsidP="00A85AD3">
      <w:r>
        <w:separator/>
      </w:r>
    </w:p>
  </w:endnote>
  <w:endnote w:type="continuationSeparator" w:id="0">
    <w:p w:rsidR="00196A25" w:rsidRDefault="00196A2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25" w:rsidRDefault="00196A25" w:rsidP="00A85AD3">
      <w:r>
        <w:separator/>
      </w:r>
    </w:p>
  </w:footnote>
  <w:footnote w:type="continuationSeparator" w:id="0">
    <w:p w:rsidR="00196A25" w:rsidRDefault="00196A25"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732F3F"/>
    <w:multiLevelType w:val="hybridMultilevel"/>
    <w:tmpl w:val="D2768452"/>
    <w:lvl w:ilvl="0" w:tplc="A5BE170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806F6"/>
    <w:rsid w:val="00195D78"/>
    <w:rsid w:val="00196A25"/>
    <w:rsid w:val="001F4BDD"/>
    <w:rsid w:val="00205CAD"/>
    <w:rsid w:val="003A6CC7"/>
    <w:rsid w:val="003C2202"/>
    <w:rsid w:val="0040245F"/>
    <w:rsid w:val="00447B62"/>
    <w:rsid w:val="00520EEF"/>
    <w:rsid w:val="005E125D"/>
    <w:rsid w:val="005E6392"/>
    <w:rsid w:val="006717F0"/>
    <w:rsid w:val="006D2F7D"/>
    <w:rsid w:val="007A50F8"/>
    <w:rsid w:val="008122E0"/>
    <w:rsid w:val="00850A4D"/>
    <w:rsid w:val="00925452"/>
    <w:rsid w:val="009254FA"/>
    <w:rsid w:val="00976F02"/>
    <w:rsid w:val="009D00A7"/>
    <w:rsid w:val="00A7544F"/>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7A72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8E0B-FD2A-441A-AD6E-2F067ACD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8</cp:revision>
  <cp:lastPrinted>2021-01-07T10:30:00Z</cp:lastPrinted>
  <dcterms:created xsi:type="dcterms:W3CDTF">2021-01-07T11:22:00Z</dcterms:created>
  <dcterms:modified xsi:type="dcterms:W3CDTF">2021-01-07T12:46:00Z</dcterms:modified>
</cp:coreProperties>
</file>