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31B53">
        <w:rPr>
          <w:rFonts w:ascii="Times New Roman" w:hAnsi="Times New Roman" w:cs="Times New Roman"/>
          <w:sz w:val="20"/>
        </w:rPr>
        <w:t xml:space="preserve">  112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D152B7" w:rsidRPr="00DA679F" w:rsidRDefault="00D152B7" w:rsidP="00D152B7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6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ZEMİN AÇIKLIKLARI</w:t>
      </w:r>
    </w:p>
    <w:p w:rsidR="00D152B7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>İnşaat sektöründe düşmelerin diğer kaza türlerine göre daha fazla yaralanmalara neden olduğunu muhtemelen biliyorsunuz veya duymuşsunuzdur. Aslında inşaat sektöründeki önemli yaralanmaların yaklaşık % 40’ı (yüzde kırkı)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979FE">
        <w:rPr>
          <w:rFonts w:ascii="Times New Roman" w:hAnsi="Times New Roman" w:cs="Times New Roman"/>
          <w:bCs/>
          <w:color w:val="000000"/>
        </w:rPr>
        <w:t>bir seviyeden diğerine düşme nedeniyledir.</w:t>
      </w: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 xml:space="preserve">Zemin açıklıklarının </w:t>
      </w:r>
      <w:r>
        <w:rPr>
          <w:rFonts w:ascii="Times New Roman" w:hAnsi="Times New Roman" w:cs="Times New Roman"/>
          <w:bCs/>
          <w:color w:val="000000"/>
        </w:rPr>
        <w:t>düzgün kapatılması/korunması,</w:t>
      </w:r>
      <w:r w:rsidRPr="00C979FE">
        <w:rPr>
          <w:rFonts w:ascii="Times New Roman" w:hAnsi="Times New Roman" w:cs="Times New Roman"/>
          <w:bCs/>
          <w:color w:val="000000"/>
        </w:rPr>
        <w:t xml:space="preserve"> düşmeleri önlemenin bir yoludur. Bu koruma işi yönetimin sorumluluğu olduğu kadar çalışanların da sorumluluğudur. Eğer çalışmak için veya şafta </w:t>
      </w:r>
      <w:r>
        <w:rPr>
          <w:rFonts w:ascii="Times New Roman" w:hAnsi="Times New Roman" w:cs="Times New Roman"/>
          <w:bCs/>
          <w:color w:val="000000"/>
        </w:rPr>
        <w:t>girmek</w:t>
      </w:r>
      <w:r w:rsidRPr="00C979FE">
        <w:rPr>
          <w:rFonts w:ascii="Times New Roman" w:hAnsi="Times New Roman" w:cs="Times New Roman"/>
          <w:bCs/>
          <w:color w:val="000000"/>
        </w:rPr>
        <w:t xml:space="preserve"> için </w:t>
      </w:r>
      <w:r>
        <w:rPr>
          <w:rFonts w:ascii="Times New Roman" w:hAnsi="Times New Roman" w:cs="Times New Roman"/>
          <w:bCs/>
          <w:color w:val="000000"/>
        </w:rPr>
        <w:t>korkulukları</w:t>
      </w:r>
      <w:r w:rsidRPr="00C979FE">
        <w:rPr>
          <w:rFonts w:ascii="Times New Roman" w:hAnsi="Times New Roman" w:cs="Times New Roman"/>
          <w:bCs/>
          <w:color w:val="000000"/>
        </w:rPr>
        <w:t xml:space="preserve"> kaldırmak zorundaysanız işiniz bittiğinde tekrar yerine koymalısınız.</w:t>
      </w: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Geçenlerde meydana gelen</w:t>
      </w:r>
      <w:r w:rsidRPr="00C979FE">
        <w:rPr>
          <w:rFonts w:ascii="Times New Roman" w:hAnsi="Times New Roman" w:cs="Times New Roman"/>
          <w:bCs/>
          <w:color w:val="000000"/>
        </w:rPr>
        <w:t xml:space="preserve"> bir kazada iki işçi zemini temizliyorlardı. Bir kontraplak </w:t>
      </w:r>
      <w:r>
        <w:rPr>
          <w:rFonts w:ascii="Times New Roman" w:hAnsi="Times New Roman" w:cs="Times New Roman"/>
          <w:bCs/>
          <w:color w:val="000000"/>
        </w:rPr>
        <w:t>(plywood) plakasının</w:t>
      </w:r>
      <w:r w:rsidRPr="00C979FE">
        <w:rPr>
          <w:rFonts w:ascii="Times New Roman" w:hAnsi="Times New Roman" w:cs="Times New Roman"/>
          <w:bCs/>
          <w:color w:val="000000"/>
        </w:rPr>
        <w:t xml:space="preserve"> üzerinde birikmiş kereste</w:t>
      </w:r>
      <w:r>
        <w:rPr>
          <w:rFonts w:ascii="Times New Roman" w:hAnsi="Times New Roman" w:cs="Times New Roman"/>
          <w:bCs/>
          <w:color w:val="000000"/>
        </w:rPr>
        <w:t xml:space="preserve"> (tahta)</w:t>
      </w:r>
      <w:r w:rsidRPr="00C979FE">
        <w:rPr>
          <w:rFonts w:ascii="Times New Roman" w:hAnsi="Times New Roman" w:cs="Times New Roman"/>
          <w:bCs/>
          <w:color w:val="000000"/>
        </w:rPr>
        <w:t xml:space="preserve"> parçalarını </w:t>
      </w:r>
      <w:r>
        <w:rPr>
          <w:rFonts w:ascii="Times New Roman" w:hAnsi="Times New Roman" w:cs="Times New Roman"/>
          <w:bCs/>
          <w:color w:val="000000"/>
        </w:rPr>
        <w:t>toplayıp aldılar</w:t>
      </w:r>
      <w:r w:rsidRPr="00C979FE">
        <w:rPr>
          <w:rFonts w:ascii="Times New Roman" w:hAnsi="Times New Roman" w:cs="Times New Roman"/>
          <w:bCs/>
          <w:color w:val="000000"/>
        </w:rPr>
        <w:t xml:space="preserve"> ve bunları taşımak için kontrapla</w:t>
      </w:r>
      <w:r>
        <w:rPr>
          <w:rFonts w:ascii="Times New Roman" w:hAnsi="Times New Roman" w:cs="Times New Roman"/>
          <w:bCs/>
          <w:color w:val="000000"/>
        </w:rPr>
        <w:t>ğı</w:t>
      </w:r>
      <w:r w:rsidRPr="00C979FE">
        <w:rPr>
          <w:rFonts w:ascii="Times New Roman" w:hAnsi="Times New Roman" w:cs="Times New Roman"/>
          <w:bCs/>
          <w:color w:val="000000"/>
        </w:rPr>
        <w:t xml:space="preserve"> kullandılar. Maalesef kontraplak bir zemin açıklığını kapatmak için kullanılmıştı ve arkadan gelen kişi yaklaşık 7.62 metre (25 feet) yükseklikten aşağı düştü. Eğer zemin açıklığını uygun şekilde </w:t>
      </w:r>
      <w:r>
        <w:rPr>
          <w:rFonts w:ascii="Times New Roman" w:hAnsi="Times New Roman" w:cs="Times New Roman"/>
          <w:bCs/>
          <w:color w:val="000000"/>
        </w:rPr>
        <w:t>kapatır</w:t>
      </w:r>
      <w:r w:rsidRPr="00C979FE">
        <w:rPr>
          <w:rFonts w:ascii="Times New Roman" w:hAnsi="Times New Roman" w:cs="Times New Roman"/>
          <w:bCs/>
          <w:color w:val="000000"/>
        </w:rPr>
        <w:t xml:space="preserve"> ve işaretlerseniz </w:t>
      </w:r>
      <w:r>
        <w:rPr>
          <w:rFonts w:ascii="Times New Roman" w:hAnsi="Times New Roman" w:cs="Times New Roman"/>
          <w:bCs/>
          <w:color w:val="000000"/>
        </w:rPr>
        <w:t>bu tür kazaları engellersiniz</w:t>
      </w:r>
      <w:r w:rsidRPr="00C979FE">
        <w:rPr>
          <w:rFonts w:ascii="Times New Roman" w:hAnsi="Times New Roman" w:cs="Times New Roman"/>
          <w:bCs/>
          <w:color w:val="000000"/>
        </w:rPr>
        <w:t>.</w:t>
      </w: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 xml:space="preserve">Eğer zemindeki bir çelik ızgarayı kaldırırsan etrafını korumaya almalısın. </w:t>
      </w:r>
      <w:r>
        <w:rPr>
          <w:rFonts w:ascii="Times New Roman" w:hAnsi="Times New Roman" w:cs="Times New Roman"/>
          <w:bCs/>
          <w:color w:val="000000"/>
        </w:rPr>
        <w:t>Z</w:t>
      </w:r>
      <w:r w:rsidRPr="00C979FE">
        <w:rPr>
          <w:rFonts w:ascii="Times New Roman" w:hAnsi="Times New Roman" w:cs="Times New Roman"/>
          <w:bCs/>
          <w:color w:val="000000"/>
        </w:rPr>
        <w:t xml:space="preserve">eminden </w:t>
      </w:r>
      <w:r>
        <w:rPr>
          <w:rFonts w:ascii="Times New Roman" w:hAnsi="Times New Roman" w:cs="Times New Roman"/>
          <w:bCs/>
          <w:color w:val="000000"/>
        </w:rPr>
        <w:t xml:space="preserve">daha </w:t>
      </w:r>
      <w:r w:rsidRPr="00C979FE">
        <w:rPr>
          <w:rFonts w:ascii="Times New Roman" w:hAnsi="Times New Roman" w:cs="Times New Roman"/>
          <w:bCs/>
          <w:color w:val="000000"/>
        </w:rPr>
        <w:t xml:space="preserve">düşük </w:t>
      </w:r>
      <w:r>
        <w:rPr>
          <w:rFonts w:ascii="Times New Roman" w:hAnsi="Times New Roman" w:cs="Times New Roman"/>
          <w:bCs/>
          <w:color w:val="000000"/>
        </w:rPr>
        <w:t xml:space="preserve">seviyede </w:t>
      </w:r>
      <w:r w:rsidRPr="00C979FE">
        <w:rPr>
          <w:rFonts w:ascii="Times New Roman" w:hAnsi="Times New Roman" w:cs="Times New Roman"/>
          <w:bCs/>
          <w:color w:val="000000"/>
        </w:rPr>
        <w:t xml:space="preserve">olan </w:t>
      </w:r>
      <w:r>
        <w:rPr>
          <w:rFonts w:ascii="Times New Roman" w:hAnsi="Times New Roman" w:cs="Times New Roman"/>
          <w:bCs/>
          <w:color w:val="000000"/>
        </w:rPr>
        <w:t xml:space="preserve">açıklıkları -üzerinde ızgara olsa bile- </w:t>
      </w:r>
      <w:r w:rsidRPr="00C979FE">
        <w:rPr>
          <w:rFonts w:ascii="Times New Roman" w:hAnsi="Times New Roman" w:cs="Times New Roman"/>
          <w:bCs/>
          <w:color w:val="000000"/>
        </w:rPr>
        <w:t>görmek zor olabilir.</w:t>
      </w: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>Bir zemin açıklığını kapatmak</w:t>
      </w:r>
      <w:r>
        <w:rPr>
          <w:rFonts w:ascii="Times New Roman" w:hAnsi="Times New Roman" w:cs="Times New Roman"/>
          <w:bCs/>
          <w:color w:val="000000"/>
        </w:rPr>
        <w:t>/korumak</w:t>
      </w:r>
      <w:r w:rsidRPr="00C979FE">
        <w:rPr>
          <w:rFonts w:ascii="Times New Roman" w:hAnsi="Times New Roman" w:cs="Times New Roman"/>
          <w:bCs/>
          <w:color w:val="000000"/>
        </w:rPr>
        <w:t xml:space="preserve"> üzerine bir parça kontraplak koymaktan daha fazla şeyler gerektirir:</w:t>
      </w:r>
    </w:p>
    <w:p w:rsidR="00D152B7" w:rsidRPr="00C979FE" w:rsidRDefault="00D152B7" w:rsidP="00D152B7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Zemin açıklığını kapatacak kadar büyüklükte</w:t>
      </w:r>
      <w:r w:rsidRPr="00C979FE">
        <w:rPr>
          <w:rFonts w:ascii="Times New Roman" w:hAnsi="Times New Roman" w:cs="Times New Roman"/>
          <w:bCs/>
          <w:color w:val="000000"/>
        </w:rPr>
        <w:t xml:space="preserve"> ve düşmeleri önleyecek kadar dayanıklı bir malzeme ile kapatılmalıdır.</w:t>
      </w:r>
    </w:p>
    <w:p w:rsidR="00D152B7" w:rsidRPr="00C979FE" w:rsidRDefault="00D152B7" w:rsidP="00D152B7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>Gerekli tehlike uyarısı ile işaretlenmelidir.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D152B7" w:rsidRPr="00C979FE" w:rsidRDefault="00D152B7" w:rsidP="00D152B7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>İşyerindeki tüm çalışanlar konu ile ilgili uyarılmalıdır.</w:t>
      </w:r>
    </w:p>
    <w:p w:rsidR="00D152B7" w:rsidRPr="00C979FE" w:rsidRDefault="00D152B7" w:rsidP="00D152B7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bCs/>
          <w:color w:val="000000"/>
        </w:rPr>
      </w:pPr>
      <w:r w:rsidRPr="00C979FE">
        <w:rPr>
          <w:rFonts w:ascii="Times New Roman" w:hAnsi="Times New Roman" w:cs="Times New Roman"/>
          <w:bCs/>
          <w:color w:val="000000"/>
        </w:rPr>
        <w:t>Asla zemin açıklığını korumasız bırakarak gitme. Eğer kapatmak imkanı yoksa etrafına kor</w:t>
      </w:r>
      <w:r>
        <w:rPr>
          <w:rFonts w:ascii="Times New Roman" w:hAnsi="Times New Roman" w:cs="Times New Roman"/>
          <w:bCs/>
          <w:color w:val="000000"/>
        </w:rPr>
        <w:t>kuluk</w:t>
      </w:r>
      <w:r w:rsidRPr="00C979FE">
        <w:rPr>
          <w:rFonts w:ascii="Times New Roman" w:hAnsi="Times New Roman" w:cs="Times New Roman"/>
          <w:bCs/>
          <w:color w:val="000000"/>
        </w:rPr>
        <w:t xml:space="preserve"> ve tekmelik </w:t>
      </w:r>
      <w:r>
        <w:rPr>
          <w:rFonts w:ascii="Times New Roman" w:hAnsi="Times New Roman" w:cs="Times New Roman"/>
          <w:bCs/>
          <w:color w:val="000000"/>
        </w:rPr>
        <w:t xml:space="preserve">(süpürgelik) </w:t>
      </w:r>
      <w:r w:rsidRPr="00C979FE">
        <w:rPr>
          <w:rFonts w:ascii="Times New Roman" w:hAnsi="Times New Roman" w:cs="Times New Roman"/>
          <w:bCs/>
          <w:color w:val="000000"/>
        </w:rPr>
        <w:t>yapmak gerekir.</w:t>
      </w:r>
    </w:p>
    <w:p w:rsidR="00D152B7" w:rsidRPr="00C979FE" w:rsidRDefault="00D152B7" w:rsidP="00D152B7">
      <w:pPr>
        <w:spacing w:before="1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Merdiven yolu açıklıkları</w:t>
      </w:r>
      <w:r w:rsidRPr="00C979FE">
        <w:rPr>
          <w:rFonts w:ascii="Times New Roman" w:hAnsi="Times New Roman" w:cs="Times New Roman"/>
          <w:bCs/>
          <w:color w:val="000000"/>
        </w:rPr>
        <w:t xml:space="preserve"> ve çalışma platformları</w:t>
      </w:r>
      <w:r>
        <w:rPr>
          <w:rFonts w:ascii="Times New Roman" w:hAnsi="Times New Roman" w:cs="Times New Roman"/>
          <w:bCs/>
          <w:color w:val="000000"/>
        </w:rPr>
        <w:t>,</w:t>
      </w:r>
      <w:r w:rsidRPr="00C979FE">
        <w:rPr>
          <w:rFonts w:ascii="Times New Roman" w:hAnsi="Times New Roman" w:cs="Times New Roman"/>
          <w:bCs/>
          <w:color w:val="000000"/>
        </w:rPr>
        <w:t xml:space="preserve"> giriş yerleri hariç tüm kısımları uygun korkuluk ve tekmelikle korunmalıdır. Ayrıca giriş kısımları da çalışanların direkt olarak açıklığa ulaşmasını engellemek için korunmalıdır.</w:t>
      </w:r>
    </w:p>
    <w:p w:rsidR="00D152B7" w:rsidRDefault="00D152B7" w:rsidP="00D152B7">
      <w:pPr>
        <w:spacing w:before="120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9D00A7" w:rsidRDefault="00F31B53" w:rsidP="005E6392">
      <w:pPr>
        <w:pStyle w:val="stBilgi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No:  112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E6392" w:rsidRPr="009D00A7">
        <w:rPr>
          <w:rFonts w:ascii="Times New Roman" w:hAnsi="Times New Roman" w:cs="Times New Roman"/>
          <w:sz w:val="20"/>
          <w:szCs w:val="20"/>
        </w:rPr>
        <w:tab/>
      </w:r>
      <w:r w:rsidR="0040245F" w:rsidRPr="009D00A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Sayfa No: </w: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9D00A7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D152B7" w:rsidRPr="00DA679F" w:rsidRDefault="00D152B7" w:rsidP="00D152B7">
      <w:pPr>
        <w:shd w:val="clear" w:color="auto" w:fill="FFFFFF"/>
        <w:spacing w:before="451"/>
        <w:ind w:left="5"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79F">
        <w:rPr>
          <w:rFonts w:ascii="Times New Roman" w:hAnsi="Times New Roman" w:cs="Times New Roman"/>
          <w:b/>
          <w:bCs/>
          <w:color w:val="2C2C2C"/>
          <w:spacing w:val="-5"/>
          <w:sz w:val="28"/>
          <w:szCs w:val="28"/>
        </w:rPr>
        <w:t>FLOOR OPENINGS</w:t>
      </w:r>
    </w:p>
    <w:p w:rsidR="00D152B7" w:rsidRPr="00DA20E7" w:rsidRDefault="00D152B7" w:rsidP="00D152B7">
      <w:pPr>
        <w:shd w:val="clear" w:color="auto" w:fill="FFFFFF"/>
        <w:spacing w:before="451"/>
        <w:ind w:left="5" w:right="2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DA20E7">
        <w:rPr>
          <w:rFonts w:ascii="Times New Roman" w:hAnsi="Times New Roman" w:cs="Times New Roman"/>
          <w:color w:val="2C2C2C"/>
          <w:spacing w:val="-1"/>
        </w:rPr>
        <w:t>You probably know or have heard that falls cause more injuries in the construction industry than any other type of acci</w:t>
      </w:r>
      <w:r w:rsidRPr="00DA20E7">
        <w:rPr>
          <w:rFonts w:ascii="Times New Roman" w:hAnsi="Times New Roman" w:cs="Times New Roman"/>
          <w:color w:val="2C2C2C"/>
          <w:spacing w:val="-1"/>
        </w:rPr>
        <w:softHyphen/>
      </w:r>
      <w:r w:rsidRPr="00DA20E7">
        <w:rPr>
          <w:rFonts w:ascii="Times New Roman" w:hAnsi="Times New Roman" w:cs="Times New Roman"/>
          <w:color w:val="2C2C2C"/>
          <w:spacing w:val="-2"/>
        </w:rPr>
        <w:t>dent. In fact, about 40% of the serious injuries in the building trades are due to falls from one level to another.</w:t>
      </w:r>
    </w:p>
    <w:p w:rsidR="00D152B7" w:rsidRPr="00DA20E7" w:rsidRDefault="00D152B7" w:rsidP="00D152B7">
      <w:pPr>
        <w:shd w:val="clear" w:color="auto" w:fill="FFFFFF"/>
        <w:spacing w:before="221"/>
        <w:ind w:right="29"/>
        <w:jc w:val="both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C2C2C"/>
        </w:rPr>
        <w:t>Good protection of floor openings is one way of preventing these falls. This protection is a responsibility of management, but it is also a responsibility of the trades. If you have to remove guardrails or covers to work or hoist in a shaft, put the protection back when you are done.</w:t>
      </w:r>
    </w:p>
    <w:p w:rsidR="00D152B7" w:rsidRPr="00DA20E7" w:rsidRDefault="00D152B7" w:rsidP="00D152B7">
      <w:pPr>
        <w:shd w:val="clear" w:color="auto" w:fill="FFFFFF"/>
        <w:spacing w:before="226" w:after="100" w:afterAutospacing="1"/>
        <w:jc w:val="both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C2C2C"/>
        </w:rPr>
        <w:t>In one recent accident, two laborers were cleaning up a floor area. They piled scrap lumber on a sheet of </w:t>
      </w:r>
      <w:r w:rsidRPr="00DA20E7">
        <w:rPr>
          <w:rFonts w:ascii="Times New Roman" w:hAnsi="Times New Roman" w:cs="Times New Roman"/>
          <w:color w:val="2C2C2C"/>
          <w:spacing w:val="-3"/>
        </w:rPr>
        <w:t>plywood and then picked up the sheet to carry the material away. Unfortunately, the plywood had been cover</w:t>
      </w:r>
      <w:r w:rsidRPr="00DA20E7">
        <w:rPr>
          <w:rFonts w:ascii="Times New Roman" w:hAnsi="Times New Roman" w:cs="Times New Roman"/>
          <w:color w:val="2C2C2C"/>
          <w:spacing w:val="-3"/>
        </w:rPr>
        <w:softHyphen/>
      </w:r>
      <w:r w:rsidRPr="00DA20E7">
        <w:rPr>
          <w:rFonts w:ascii="Times New Roman" w:hAnsi="Times New Roman" w:cs="Times New Roman"/>
          <w:color w:val="2C2C2C"/>
        </w:rPr>
        <w:t>ing a floor opening and the rear man walked into a 25 foot fall. When you cover a floor opening, secure and mark the cover so that it won't be moved by accident.</w:t>
      </w:r>
    </w:p>
    <w:p w:rsidR="00D152B7" w:rsidRPr="00DA20E7" w:rsidRDefault="00D152B7" w:rsidP="00D152B7">
      <w:pPr>
        <w:shd w:val="clear" w:color="auto" w:fill="FFFFFF"/>
        <w:spacing w:before="226"/>
        <w:ind w:right="34"/>
        <w:jc w:val="both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C2C2C"/>
        </w:rPr>
        <w:t>If you remove a section of a steel grating floor, rope off the area. These openings are particularly hard to see when the floor below is also steel grating.</w:t>
      </w:r>
    </w:p>
    <w:p w:rsidR="00D152B7" w:rsidRPr="00DA20E7" w:rsidRDefault="00D152B7" w:rsidP="00D152B7">
      <w:pPr>
        <w:shd w:val="clear" w:color="auto" w:fill="FFFFFF"/>
        <w:spacing w:before="226"/>
        <w:ind w:right="34"/>
        <w:jc w:val="both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C2C2C"/>
        </w:rPr>
        <w:t> </w:t>
      </w:r>
      <w:r w:rsidRPr="00DA20E7">
        <w:rPr>
          <w:rFonts w:ascii="Times New Roman" w:hAnsi="Times New Roman" w:cs="Times New Roman"/>
          <w:color w:val="2A2A2A"/>
        </w:rPr>
        <w:t>Safely covering an opening with a piece of plywood requires more than laying the material over the hole.</w:t>
      </w:r>
    </w:p>
    <w:p w:rsidR="00D152B7" w:rsidRPr="00DA20E7" w:rsidRDefault="00D152B7" w:rsidP="00D152B7">
      <w:pPr>
        <w:shd w:val="clear" w:color="auto" w:fill="FFFFFF"/>
        <w:spacing w:before="100" w:beforeAutospacing="1" w:after="100" w:afterAutospacing="1"/>
        <w:ind w:left="250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A2A2A"/>
        </w:rPr>
        <w:t>1. The hole should be covered securely with a cover large enough and rigid enough to prevent failure.</w:t>
      </w:r>
    </w:p>
    <w:p w:rsidR="00D152B7" w:rsidRPr="00DA20E7" w:rsidRDefault="00D152B7" w:rsidP="00D152B7">
      <w:pPr>
        <w:shd w:val="clear" w:color="auto" w:fill="FFFFFF"/>
        <w:spacing w:before="100" w:beforeAutospacing="1" w:after="100" w:afterAutospacing="1"/>
        <w:ind w:left="240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A2A2A"/>
        </w:rPr>
        <w:t>2. It should be marked with a danger warning.</w:t>
      </w:r>
    </w:p>
    <w:p w:rsidR="00D152B7" w:rsidRPr="00DA20E7" w:rsidRDefault="00D152B7" w:rsidP="00D152B7">
      <w:pPr>
        <w:shd w:val="clear" w:color="auto" w:fill="FFFFFF"/>
        <w:spacing w:before="100" w:beforeAutospacing="1" w:after="100" w:afterAutospacing="1"/>
        <w:ind w:left="240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A2A2A"/>
        </w:rPr>
        <w:t>3. Every employee on the job should be warned about the hazard.</w:t>
      </w:r>
    </w:p>
    <w:p w:rsidR="00D152B7" w:rsidRPr="00DA20E7" w:rsidRDefault="00D152B7" w:rsidP="00D152B7">
      <w:pPr>
        <w:shd w:val="clear" w:color="auto" w:fill="FFFFFF"/>
        <w:spacing w:before="100" w:beforeAutospacing="1" w:after="100" w:afterAutospacing="1"/>
        <w:ind w:right="2189" w:firstLine="240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A2A2A"/>
        </w:rPr>
        <w:t>4. Never leave an opening uncovered or unprotected. If covering a hole is impractical, guardrails shall be installed with toe boards.</w:t>
      </w:r>
    </w:p>
    <w:p w:rsidR="00D152B7" w:rsidRPr="00DA20E7" w:rsidRDefault="00D152B7" w:rsidP="00D152B7">
      <w:pPr>
        <w:shd w:val="clear" w:color="auto" w:fill="FFFFFF"/>
        <w:spacing w:before="173" w:after="100" w:afterAutospacing="1"/>
        <w:jc w:val="both"/>
        <w:rPr>
          <w:rFonts w:ascii="Times New Roman" w:hAnsi="Times New Roman" w:cs="Times New Roman"/>
          <w:color w:val="000000"/>
        </w:rPr>
      </w:pPr>
      <w:r w:rsidRPr="00DA20E7">
        <w:rPr>
          <w:rFonts w:ascii="Times New Roman" w:hAnsi="Times New Roman" w:cs="Times New Roman"/>
          <w:color w:val="2A2A2A"/>
          <w:spacing w:val="-1"/>
        </w:rPr>
        <w:t>Ladder way floor openings or platforms should be guarded by standard railings and toe boards on all expos</w:t>
      </w:r>
      <w:r w:rsidRPr="00DA20E7">
        <w:rPr>
          <w:rFonts w:ascii="Times New Roman" w:hAnsi="Times New Roman" w:cs="Times New Roman"/>
          <w:color w:val="2A2A2A"/>
          <w:spacing w:val="-1"/>
        </w:rPr>
        <w:softHyphen/>
      </w:r>
      <w:r w:rsidRPr="00DA20E7">
        <w:rPr>
          <w:rFonts w:ascii="Times New Roman" w:hAnsi="Times New Roman" w:cs="Times New Roman"/>
          <w:color w:val="2A2A2A"/>
        </w:rPr>
        <w:t>ed sides, except at entrances to openings. The entrance should also be protected so that a person cannot walk directly into the opening.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2E" w:rsidRDefault="0077462E" w:rsidP="00A85AD3">
      <w:r>
        <w:separator/>
      </w:r>
    </w:p>
  </w:endnote>
  <w:endnote w:type="continuationSeparator" w:id="0">
    <w:p w:rsidR="0077462E" w:rsidRDefault="0077462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2E" w:rsidRDefault="0077462E" w:rsidP="00A85AD3">
      <w:r>
        <w:separator/>
      </w:r>
    </w:p>
  </w:footnote>
  <w:footnote w:type="continuationSeparator" w:id="0">
    <w:p w:rsidR="0077462E" w:rsidRDefault="0077462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375008"/>
    <w:multiLevelType w:val="hybridMultilevel"/>
    <w:tmpl w:val="C67AAE14"/>
    <w:lvl w:ilvl="0" w:tplc="37227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77462E"/>
    <w:rsid w:val="007A50F8"/>
    <w:rsid w:val="00850A4D"/>
    <w:rsid w:val="00925452"/>
    <w:rsid w:val="009254FA"/>
    <w:rsid w:val="00976F02"/>
    <w:rsid w:val="009D00A7"/>
    <w:rsid w:val="00A85AD3"/>
    <w:rsid w:val="00BC2439"/>
    <w:rsid w:val="00C83966"/>
    <w:rsid w:val="00CD1AF3"/>
    <w:rsid w:val="00D152B7"/>
    <w:rsid w:val="00D5392D"/>
    <w:rsid w:val="00DA679F"/>
    <w:rsid w:val="00DE3B9A"/>
    <w:rsid w:val="00E02ABB"/>
    <w:rsid w:val="00EA40FF"/>
    <w:rsid w:val="00ED331F"/>
    <w:rsid w:val="00F31B53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E1F76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922E-C2CF-488E-A7F6-023FE9F8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OZDER</cp:lastModifiedBy>
  <cp:revision>6</cp:revision>
  <cp:lastPrinted>2021-01-07T10:30:00Z</cp:lastPrinted>
  <dcterms:created xsi:type="dcterms:W3CDTF">2021-01-07T11:22:00Z</dcterms:created>
  <dcterms:modified xsi:type="dcterms:W3CDTF">2021-01-07T12:50:00Z</dcterms:modified>
</cp:coreProperties>
</file>