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" filled="f" strokecolor="#3aa6b3" strokeweight="2pt"/>
                <v:rect id="Rectangle 21" o:spid="_x0000_s1028"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" fillcolor="#3aa6b3" stroked="f" strokeweight="2pt"/>
                <v:roundrect id="Rounded Rectangle 4" o:spid="_x0000_s1029"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F270CE">
        <w:rPr>
          <w:rFonts w:ascii="Times New Roman" w:hAnsi="Times New Roman" w:cs="Times New Roman"/>
          <w:sz w:val="20"/>
        </w:rPr>
        <w:t xml:space="preserve">  126</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925452" w:rsidRDefault="00E02ABB" w:rsidP="00D5392D">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p>
    <w:p w:rsidR="00F270CE" w:rsidRPr="00231896" w:rsidRDefault="00F270CE" w:rsidP="00F270CE">
      <w:pPr>
        <w:shd w:val="clear" w:color="auto" w:fill="FFFFFF"/>
        <w:spacing w:before="120"/>
        <w:ind w:right="5"/>
        <w:jc w:val="center"/>
        <w:rPr>
          <w:rFonts w:ascii="Times New Roman" w:hAnsi="Times New Roman" w:cs="Times New Roman"/>
          <w:b/>
          <w:bCs/>
          <w:color w:val="212121"/>
          <w:spacing w:val="-5"/>
          <w:sz w:val="28"/>
          <w:szCs w:val="28"/>
        </w:rPr>
      </w:pPr>
      <w:r w:rsidRPr="00231896">
        <w:rPr>
          <w:rFonts w:ascii="Times New Roman" w:hAnsi="Times New Roman" w:cs="Times New Roman"/>
          <w:b/>
          <w:bCs/>
          <w:color w:val="212121"/>
          <w:spacing w:val="-5"/>
          <w:sz w:val="28"/>
          <w:szCs w:val="28"/>
        </w:rPr>
        <w:t>HAREKETLİ İŞ MAKİNELERİNE KARŞI ALARMDA OLUN</w:t>
      </w:r>
    </w:p>
    <w:p w:rsidR="00F270CE" w:rsidRPr="002E7BD9" w:rsidRDefault="00F270CE" w:rsidP="00F270CE">
      <w:pPr>
        <w:spacing w:before="120"/>
        <w:ind w:left="-142" w:right="-142"/>
        <w:jc w:val="center"/>
        <w:rPr>
          <w:rFonts w:ascii="Times New Roman" w:hAnsi="Times New Roman" w:cs="Times New Roman"/>
          <w:sz w:val="20"/>
          <w:szCs w:val="20"/>
        </w:rPr>
      </w:pPr>
    </w:p>
    <w:p w:rsidR="00F270CE" w:rsidRPr="0017121D" w:rsidRDefault="00F270CE" w:rsidP="00F270CE">
      <w:pPr>
        <w:spacing w:before="120"/>
        <w:jc w:val="both"/>
        <w:rPr>
          <w:rFonts w:ascii="Times New Roman" w:hAnsi="Times New Roman" w:cs="Times New Roman"/>
          <w:color w:val="212121"/>
        </w:rPr>
      </w:pPr>
      <w:r w:rsidRPr="0017121D">
        <w:rPr>
          <w:rFonts w:ascii="Times New Roman" w:hAnsi="Times New Roman" w:cs="Times New Roman"/>
          <w:color w:val="212121"/>
        </w:rPr>
        <w:t xml:space="preserve">İnşaat makineleri proje dolaylarında gümbür gümbür çalışırken adımlarınıza dikkat edin. Eğer hem inşaat işçileri hem de makine operatörleri gözlerini açık tutarlarsa kimse zarar görmez. Aşağıdaki maddeler vinçler, dozerler, ekskavatörler ve kamyonlarla </w:t>
      </w:r>
      <w:r>
        <w:rPr>
          <w:rFonts w:ascii="Times New Roman" w:hAnsi="Times New Roman" w:cs="Times New Roman"/>
          <w:color w:val="212121"/>
        </w:rPr>
        <w:t>çalışmada</w:t>
      </w:r>
      <w:r w:rsidRPr="0017121D">
        <w:rPr>
          <w:rFonts w:ascii="Times New Roman" w:hAnsi="Times New Roman" w:cs="Times New Roman"/>
          <w:color w:val="212121"/>
        </w:rPr>
        <w:t xml:space="preserve"> </w:t>
      </w:r>
      <w:r>
        <w:rPr>
          <w:rFonts w:ascii="Times New Roman" w:hAnsi="Times New Roman" w:cs="Times New Roman"/>
          <w:color w:val="212121"/>
        </w:rPr>
        <w:t>güvenli</w:t>
      </w:r>
      <w:r w:rsidRPr="0017121D">
        <w:rPr>
          <w:rFonts w:ascii="Times New Roman" w:hAnsi="Times New Roman" w:cs="Times New Roman"/>
          <w:color w:val="212121"/>
        </w:rPr>
        <w:t xml:space="preserve"> bir </w:t>
      </w:r>
      <w:r>
        <w:rPr>
          <w:rFonts w:ascii="Times New Roman" w:hAnsi="Times New Roman" w:cs="Times New Roman"/>
          <w:color w:val="212121"/>
        </w:rPr>
        <w:t>ortam sağlanmasında</w:t>
      </w:r>
      <w:r w:rsidRPr="0017121D">
        <w:rPr>
          <w:rFonts w:ascii="Times New Roman" w:hAnsi="Times New Roman" w:cs="Times New Roman"/>
          <w:color w:val="212121"/>
        </w:rPr>
        <w:t xml:space="preserve"> yardımcı olacaktır:</w:t>
      </w:r>
    </w:p>
    <w:p w:rsidR="00F270CE" w:rsidRDefault="00F270CE" w:rsidP="00F270CE">
      <w:pPr>
        <w:pStyle w:val="ListeParagraf"/>
        <w:numPr>
          <w:ilvl w:val="0"/>
          <w:numId w:val="6"/>
        </w:numPr>
        <w:tabs>
          <w:tab w:val="num" w:pos="284"/>
        </w:tabs>
        <w:spacing w:before="240"/>
        <w:ind w:left="284" w:hanging="284"/>
        <w:jc w:val="both"/>
        <w:rPr>
          <w:rFonts w:ascii="Times New Roman" w:hAnsi="Times New Roman"/>
          <w:color w:val="212121"/>
        </w:rPr>
      </w:pPr>
      <w:r w:rsidRPr="0024021F">
        <w:rPr>
          <w:rFonts w:ascii="Times New Roman" w:hAnsi="Times New Roman"/>
          <w:color w:val="212121"/>
        </w:rPr>
        <w:t>Asla makine operatörlerinin sizi gördüğünden emin olmayın</w:t>
      </w:r>
      <w:r>
        <w:rPr>
          <w:rFonts w:ascii="Times New Roman" w:hAnsi="Times New Roman"/>
          <w:color w:val="212121"/>
        </w:rPr>
        <w:t>.</w:t>
      </w:r>
    </w:p>
    <w:p w:rsidR="00F270CE" w:rsidRDefault="00F270CE" w:rsidP="00F270CE">
      <w:pPr>
        <w:pStyle w:val="ListeParagraf"/>
        <w:numPr>
          <w:ilvl w:val="0"/>
          <w:numId w:val="6"/>
        </w:numPr>
        <w:tabs>
          <w:tab w:val="num" w:pos="284"/>
        </w:tabs>
        <w:spacing w:before="240"/>
        <w:ind w:left="284" w:hanging="284"/>
        <w:jc w:val="both"/>
        <w:rPr>
          <w:rFonts w:ascii="Times New Roman" w:hAnsi="Times New Roman"/>
          <w:color w:val="212121"/>
        </w:rPr>
      </w:pPr>
      <w:r w:rsidRPr="0024021F">
        <w:rPr>
          <w:rFonts w:ascii="Times New Roman" w:hAnsi="Times New Roman"/>
          <w:color w:val="212121"/>
        </w:rPr>
        <w:t xml:space="preserve">Asla sadece bir korna ya da uyarı sinyaline </w:t>
      </w:r>
      <w:r>
        <w:rPr>
          <w:rFonts w:ascii="Times New Roman" w:hAnsi="Times New Roman"/>
          <w:color w:val="212121"/>
        </w:rPr>
        <w:t xml:space="preserve">bağlı hareket etmeyin; bazen bu </w:t>
      </w:r>
      <w:r w:rsidRPr="0024021F">
        <w:rPr>
          <w:rFonts w:ascii="Times New Roman" w:hAnsi="Times New Roman"/>
          <w:color w:val="212121"/>
        </w:rPr>
        <w:t>sesler proje içerindeki diğer sesler arasında kaybolabilir</w:t>
      </w:r>
      <w:r>
        <w:rPr>
          <w:rFonts w:ascii="Times New Roman" w:hAnsi="Times New Roman"/>
          <w:color w:val="212121"/>
        </w:rPr>
        <w:t>.</w:t>
      </w:r>
    </w:p>
    <w:p w:rsidR="00F270CE" w:rsidRPr="0024021F" w:rsidRDefault="00F270CE" w:rsidP="00F270CE">
      <w:pPr>
        <w:pStyle w:val="ListeParagraf"/>
        <w:numPr>
          <w:ilvl w:val="0"/>
          <w:numId w:val="6"/>
        </w:numPr>
        <w:tabs>
          <w:tab w:val="num" w:pos="284"/>
        </w:tabs>
        <w:spacing w:before="240"/>
        <w:ind w:left="284" w:hanging="284"/>
        <w:jc w:val="both"/>
        <w:rPr>
          <w:rFonts w:ascii="Times New Roman" w:hAnsi="Times New Roman"/>
          <w:color w:val="212121"/>
        </w:rPr>
      </w:pPr>
      <w:r w:rsidRPr="0024021F">
        <w:rPr>
          <w:rFonts w:ascii="Times New Roman" w:hAnsi="Times New Roman"/>
          <w:color w:val="212121"/>
        </w:rPr>
        <w:t>Ekipman</w:t>
      </w:r>
      <w:r>
        <w:rPr>
          <w:rFonts w:ascii="Times New Roman" w:hAnsi="Times New Roman"/>
          <w:color w:val="212121"/>
        </w:rPr>
        <w:t xml:space="preserve"> </w:t>
      </w:r>
      <w:r w:rsidRPr="0024021F">
        <w:rPr>
          <w:rFonts w:ascii="Times New Roman" w:hAnsi="Times New Roman"/>
          <w:color w:val="212121"/>
        </w:rPr>
        <w:t>/</w:t>
      </w:r>
      <w:r>
        <w:rPr>
          <w:rFonts w:ascii="Times New Roman" w:hAnsi="Times New Roman"/>
          <w:color w:val="212121"/>
        </w:rPr>
        <w:t xml:space="preserve"> </w:t>
      </w:r>
      <w:r w:rsidRPr="0024021F">
        <w:rPr>
          <w:rFonts w:ascii="Times New Roman" w:hAnsi="Times New Roman"/>
          <w:color w:val="212121"/>
        </w:rPr>
        <w:t xml:space="preserve">İş Makinesi kör noktalar kontrol edilmeden ve sinyal verilmeden geriye </w:t>
      </w:r>
      <w:r>
        <w:rPr>
          <w:rFonts w:ascii="Times New Roman" w:hAnsi="Times New Roman"/>
          <w:color w:val="212121"/>
        </w:rPr>
        <w:t xml:space="preserve">doğru </w:t>
      </w:r>
      <w:r w:rsidRPr="0024021F">
        <w:rPr>
          <w:rFonts w:ascii="Times New Roman" w:hAnsi="Times New Roman"/>
          <w:color w:val="212121"/>
        </w:rPr>
        <w:t>hareket ettirilmemelidir. Bununla birlikte ekipman</w:t>
      </w:r>
      <w:r>
        <w:rPr>
          <w:rFonts w:ascii="Times New Roman" w:hAnsi="Times New Roman"/>
          <w:color w:val="212121"/>
        </w:rPr>
        <w:t xml:space="preserve"> </w:t>
      </w:r>
      <w:r w:rsidRPr="0024021F">
        <w:rPr>
          <w:rFonts w:ascii="Times New Roman" w:hAnsi="Times New Roman"/>
          <w:color w:val="212121"/>
        </w:rPr>
        <w:t>/</w:t>
      </w:r>
      <w:r>
        <w:rPr>
          <w:rFonts w:ascii="Times New Roman" w:hAnsi="Times New Roman"/>
          <w:color w:val="212121"/>
        </w:rPr>
        <w:t xml:space="preserve"> </w:t>
      </w:r>
      <w:r w:rsidRPr="0024021F">
        <w:rPr>
          <w:rFonts w:ascii="Times New Roman" w:hAnsi="Times New Roman"/>
          <w:color w:val="212121"/>
        </w:rPr>
        <w:t xml:space="preserve">makine geriye doğru hareket ederken güzergah üzeri açık olmalıdır. Birçok iş makinesi kazası geriye doğru </w:t>
      </w:r>
      <w:r>
        <w:rPr>
          <w:rFonts w:ascii="Times New Roman" w:hAnsi="Times New Roman"/>
          <w:color w:val="212121"/>
        </w:rPr>
        <w:t>yapılan hareketlerde</w:t>
      </w:r>
      <w:r w:rsidRPr="0024021F">
        <w:rPr>
          <w:rFonts w:ascii="Times New Roman" w:hAnsi="Times New Roman"/>
          <w:color w:val="212121"/>
        </w:rPr>
        <w:t xml:space="preserve"> gerçekleşmektedir.</w:t>
      </w:r>
    </w:p>
    <w:p w:rsidR="00F270CE" w:rsidRDefault="00F270CE" w:rsidP="00F270CE">
      <w:pPr>
        <w:pStyle w:val="ListeParagraf"/>
        <w:numPr>
          <w:ilvl w:val="0"/>
          <w:numId w:val="6"/>
        </w:numPr>
        <w:tabs>
          <w:tab w:val="num" w:pos="284"/>
        </w:tabs>
        <w:spacing w:before="240"/>
        <w:ind w:left="284" w:hanging="284"/>
        <w:jc w:val="both"/>
        <w:rPr>
          <w:rFonts w:ascii="Times New Roman" w:hAnsi="Times New Roman"/>
          <w:color w:val="212121"/>
        </w:rPr>
      </w:pPr>
      <w:r w:rsidRPr="009233A4">
        <w:rPr>
          <w:rFonts w:ascii="Times New Roman" w:hAnsi="Times New Roman"/>
          <w:color w:val="212121"/>
        </w:rPr>
        <w:t>Değişken denge ağırlıkları sık sık tehlikeli sıkışma noktaları yaratırlar. Arasında sıkışabileceğiniz alanlara asla girmeyin.</w:t>
      </w:r>
    </w:p>
    <w:p w:rsidR="00F270CE" w:rsidRDefault="00F270CE" w:rsidP="00F270CE">
      <w:pPr>
        <w:pStyle w:val="ListeParagraf"/>
        <w:numPr>
          <w:ilvl w:val="0"/>
          <w:numId w:val="6"/>
        </w:numPr>
        <w:tabs>
          <w:tab w:val="num" w:pos="284"/>
        </w:tabs>
        <w:spacing w:before="240"/>
        <w:ind w:left="284" w:hanging="284"/>
        <w:jc w:val="both"/>
        <w:rPr>
          <w:rFonts w:ascii="Times New Roman" w:hAnsi="Times New Roman"/>
          <w:color w:val="212121"/>
        </w:rPr>
      </w:pPr>
      <w:r w:rsidRPr="009233A4">
        <w:rPr>
          <w:rFonts w:ascii="Times New Roman" w:hAnsi="Times New Roman"/>
          <w:color w:val="212121"/>
        </w:rPr>
        <w:t>Asla hareket eden kabin içerisine girmeye çalışmayın. Böylesi bir durumda hareket eden makinenin altında kalmak çok kolay ve ölümcüldür.</w:t>
      </w:r>
    </w:p>
    <w:p w:rsidR="00F270CE" w:rsidRDefault="00F270CE" w:rsidP="00F270CE">
      <w:pPr>
        <w:pStyle w:val="ListeParagraf"/>
        <w:numPr>
          <w:ilvl w:val="0"/>
          <w:numId w:val="6"/>
        </w:numPr>
        <w:tabs>
          <w:tab w:val="num" w:pos="284"/>
        </w:tabs>
        <w:spacing w:before="240"/>
        <w:ind w:left="284" w:hanging="284"/>
        <w:jc w:val="both"/>
        <w:rPr>
          <w:rFonts w:ascii="Times New Roman" w:hAnsi="Times New Roman"/>
          <w:color w:val="212121"/>
        </w:rPr>
      </w:pPr>
      <w:r w:rsidRPr="009233A4">
        <w:rPr>
          <w:rFonts w:ascii="Times New Roman" w:hAnsi="Times New Roman"/>
          <w:color w:val="212121"/>
        </w:rPr>
        <w:t>Yüklü kamyonların üzerine binmeyin, yük kayabilir ve sınırlı alanda yeterince baş mesafesi kalmayabilir.</w:t>
      </w:r>
    </w:p>
    <w:p w:rsidR="00F270CE" w:rsidRDefault="00F270CE" w:rsidP="00F270CE">
      <w:pPr>
        <w:pStyle w:val="ListeParagraf"/>
        <w:numPr>
          <w:ilvl w:val="0"/>
          <w:numId w:val="6"/>
        </w:numPr>
        <w:tabs>
          <w:tab w:val="num" w:pos="284"/>
        </w:tabs>
        <w:spacing w:before="240"/>
        <w:ind w:left="284" w:hanging="284"/>
        <w:jc w:val="both"/>
        <w:rPr>
          <w:rFonts w:ascii="Times New Roman" w:hAnsi="Times New Roman"/>
          <w:color w:val="212121"/>
        </w:rPr>
      </w:pPr>
      <w:r w:rsidRPr="001F6471">
        <w:rPr>
          <w:rFonts w:ascii="Times New Roman" w:hAnsi="Times New Roman"/>
          <w:color w:val="212121"/>
        </w:rPr>
        <w:t>Bir taşıma aracı kullanıyorsanız kollarınızı, bacaklarınızı ve vücudunuzun tüm parçalarını aracın içerisinde tutun.</w:t>
      </w:r>
    </w:p>
    <w:p w:rsidR="00F270CE" w:rsidRDefault="00F270CE" w:rsidP="00F270CE">
      <w:pPr>
        <w:pStyle w:val="ListeParagraf"/>
        <w:numPr>
          <w:ilvl w:val="0"/>
          <w:numId w:val="6"/>
        </w:numPr>
        <w:tabs>
          <w:tab w:val="num" w:pos="284"/>
        </w:tabs>
        <w:spacing w:before="240"/>
        <w:ind w:left="284" w:hanging="284"/>
        <w:jc w:val="both"/>
        <w:rPr>
          <w:rFonts w:ascii="Times New Roman" w:hAnsi="Times New Roman"/>
          <w:color w:val="212121"/>
        </w:rPr>
      </w:pPr>
      <w:r w:rsidRPr="001F6471">
        <w:rPr>
          <w:rFonts w:ascii="Times New Roman" w:hAnsi="Times New Roman"/>
          <w:color w:val="212121"/>
        </w:rPr>
        <w:t>Asla hareket eden makine/ekipman boyunca yürümeyin.  Makinenin aniden sizin yolunuza doğru hareket edebileceğini, kayabileceğini veya yükünü devirebileceğini düşünerek güvende olduğunuzdan emin olun.</w:t>
      </w:r>
    </w:p>
    <w:p w:rsidR="00F270CE" w:rsidRDefault="00F270CE" w:rsidP="00F270CE">
      <w:pPr>
        <w:pStyle w:val="ListeParagraf"/>
        <w:numPr>
          <w:ilvl w:val="0"/>
          <w:numId w:val="6"/>
        </w:numPr>
        <w:tabs>
          <w:tab w:val="num" w:pos="284"/>
        </w:tabs>
        <w:spacing w:before="240"/>
        <w:ind w:left="284" w:hanging="284"/>
        <w:jc w:val="both"/>
        <w:rPr>
          <w:rFonts w:ascii="Times New Roman" w:hAnsi="Times New Roman"/>
          <w:color w:val="212121"/>
        </w:rPr>
      </w:pPr>
      <w:r w:rsidRPr="001C3E14">
        <w:rPr>
          <w:rFonts w:ascii="Times New Roman" w:hAnsi="Times New Roman"/>
          <w:color w:val="212121"/>
        </w:rPr>
        <w:t>Vinç ve palanganın taşıdığı yükler altında durmayın. Her zaman önceden belirlenmiş yürüme yollarını kullanın ve kestirme yolları kullanmaktan kaçının.</w:t>
      </w:r>
    </w:p>
    <w:p w:rsidR="00F270CE" w:rsidRDefault="00F270CE" w:rsidP="00F270CE">
      <w:pPr>
        <w:pStyle w:val="ListeParagraf"/>
        <w:numPr>
          <w:ilvl w:val="0"/>
          <w:numId w:val="6"/>
        </w:numPr>
        <w:tabs>
          <w:tab w:val="num" w:pos="284"/>
        </w:tabs>
        <w:spacing w:before="240"/>
        <w:ind w:left="284" w:hanging="284"/>
        <w:jc w:val="both"/>
        <w:rPr>
          <w:rFonts w:ascii="Times New Roman" w:hAnsi="Times New Roman"/>
          <w:color w:val="212121"/>
        </w:rPr>
      </w:pPr>
      <w:r w:rsidRPr="00D11A0D">
        <w:rPr>
          <w:rFonts w:ascii="Times New Roman" w:hAnsi="Times New Roman"/>
          <w:color w:val="212121"/>
        </w:rPr>
        <w:t>Eğer iş makinesinin bomu herhangi bir güç hattına çarparsa bile makinenin gövdesinden ve yükleme kablolarından uzak durun.</w:t>
      </w:r>
    </w:p>
    <w:p w:rsidR="00F270CE" w:rsidRDefault="00F270CE" w:rsidP="00F270CE">
      <w:pPr>
        <w:pStyle w:val="ListeParagraf"/>
        <w:numPr>
          <w:ilvl w:val="0"/>
          <w:numId w:val="6"/>
        </w:numPr>
        <w:tabs>
          <w:tab w:val="num" w:pos="284"/>
        </w:tabs>
        <w:spacing w:before="240"/>
        <w:ind w:left="284" w:hanging="284"/>
        <w:jc w:val="both"/>
        <w:rPr>
          <w:rFonts w:ascii="Times New Roman" w:hAnsi="Times New Roman"/>
          <w:color w:val="212121"/>
        </w:rPr>
      </w:pPr>
      <w:r w:rsidRPr="00D11A0D">
        <w:rPr>
          <w:rFonts w:ascii="Times New Roman" w:hAnsi="Times New Roman"/>
          <w:color w:val="212121"/>
        </w:rPr>
        <w:t>İş Makinesi çalışırken asla yağlama, temizleme, makine üzerinde çalışma yapmayın. Eğer makineye ait bir koruyucuyu çıkarmak zorunda kalırsanız iş bitiminde mümkün olan en kısa sürede bunu yerine takın.</w:t>
      </w:r>
    </w:p>
    <w:p w:rsidR="00F270CE" w:rsidRDefault="00F270CE" w:rsidP="00F270CE">
      <w:pPr>
        <w:pStyle w:val="ListeParagraf"/>
        <w:spacing w:before="120"/>
        <w:jc w:val="both"/>
        <w:rPr>
          <w:rFonts w:ascii="Times New Roman" w:hAnsi="Times New Roman"/>
          <w:color w:val="212121"/>
        </w:rPr>
      </w:pPr>
    </w:p>
    <w:p w:rsidR="00F270CE" w:rsidRDefault="00F270CE" w:rsidP="00F270CE">
      <w:pPr>
        <w:pStyle w:val="ListeParagraf"/>
        <w:spacing w:before="120"/>
        <w:jc w:val="both"/>
        <w:rPr>
          <w:rFonts w:ascii="Times New Roman" w:hAnsi="Times New Roman"/>
          <w:color w:val="212121"/>
        </w:rPr>
      </w:pPr>
    </w:p>
    <w:p w:rsidR="00F270CE" w:rsidRDefault="00F270CE" w:rsidP="00F270CE">
      <w:pPr>
        <w:spacing w:before="120"/>
        <w:jc w:val="both"/>
        <w:rPr>
          <w:rFonts w:ascii="Times New Roman" w:hAnsi="Times New Roman" w:cs="Times New Roman"/>
          <w:color w:val="212121"/>
        </w:rPr>
      </w:pPr>
      <w:r w:rsidRPr="00D11A0D">
        <w:rPr>
          <w:rFonts w:ascii="Times New Roman" w:hAnsi="Times New Roman" w:cs="Times New Roman"/>
          <w:color w:val="212121"/>
        </w:rPr>
        <w:t>İnşaat makineleri güçlü, ağır ve baş etmesi oldukça güç olan ekipmanlardır. Her zaman makine operatörünün sizi görmediğini, etrafta bile olduğunuzdan haberi olmadığını varsayın. Güvende kalmanın size bağlı olduğunu unutmayın.</w:t>
      </w:r>
    </w:p>
    <w:p w:rsidR="005E6392" w:rsidRDefault="005E6392" w:rsidP="00D5392D">
      <w:pPr>
        <w:tabs>
          <w:tab w:val="center" w:pos="5386"/>
          <w:tab w:val="left" w:pos="8087"/>
        </w:tabs>
        <w:spacing w:before="100" w:beforeAutospacing="1" w:after="100" w:afterAutospacing="1"/>
        <w:rPr>
          <w:rFonts w:ascii="Times New Roman" w:hAnsi="Times New Roman" w:cs="Times New Roman"/>
          <w:b/>
          <w:sz w:val="8"/>
          <w:szCs w:val="28"/>
        </w:rPr>
      </w:pPr>
    </w:p>
    <w:p w:rsidR="005E6392" w:rsidRDefault="005E6392">
      <w:pPr>
        <w:spacing w:after="200" w:line="276" w:lineRule="auto"/>
        <w:rPr>
          <w:rFonts w:ascii="Times New Roman" w:hAnsi="Times New Roman" w:cs="Times New Roman"/>
          <w:b/>
          <w:sz w:val="8"/>
          <w:szCs w:val="28"/>
        </w:rPr>
      </w:pPr>
      <w:r>
        <w:rPr>
          <w:rFonts w:ascii="Times New Roman" w:hAnsi="Times New Roman" w:cs="Times New Roman"/>
          <w:b/>
          <w:sz w:val="8"/>
          <w:szCs w:val="28"/>
        </w:rPr>
        <w:br w:type="page"/>
      </w: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w:lastRenderedPageBreak/>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" filled="f" strokecolor="#3aa6b3" strokeweight="2pt"/>
                <v:rect id="Rectangle 7" o:spid="_x0000_s1032" style="position:absolute;left:159;top:98993;width:72390;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" fillcolor="#3aa6b3" stroked="f" strokeweight="2pt"/>
                <v:roundrect id="Rounded Rectangle 8" o:spid="_x0000_s1033" style="position:absolute;left:954;top:98993;width:70961;height:47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9D00A7" w:rsidRDefault="00527909" w:rsidP="005E6392">
      <w:pPr>
        <w:pStyle w:val="stBilgi"/>
        <w:rPr>
          <w:rFonts w:ascii="Times New Roman" w:hAnsi="Times New Roman" w:cs="Times New Roman"/>
          <w:sz w:val="20"/>
          <w:szCs w:val="20"/>
        </w:rPr>
      </w:pPr>
      <w:r>
        <w:rPr>
          <w:rFonts w:ascii="Times New Roman" w:hAnsi="Times New Roman" w:cs="Times New Roman"/>
          <w:sz w:val="20"/>
          <w:szCs w:val="20"/>
        </w:rPr>
        <w:t>No:  126</w:t>
      </w:r>
      <w:r w:rsidR="005E6392" w:rsidRPr="009D00A7">
        <w:rPr>
          <w:rFonts w:ascii="Times New Roman" w:hAnsi="Times New Roman" w:cs="Times New Roman"/>
          <w:sz w:val="20"/>
          <w:szCs w:val="20"/>
        </w:rPr>
        <w:t xml:space="preserve">                                                                                                                       </w:t>
      </w:r>
      <w:r w:rsidR="005E6392" w:rsidRPr="009D00A7">
        <w:rPr>
          <w:rFonts w:ascii="Times New Roman" w:hAnsi="Times New Roman" w:cs="Times New Roman"/>
          <w:sz w:val="20"/>
          <w:szCs w:val="20"/>
        </w:rPr>
        <w:tab/>
      </w:r>
      <w:r w:rsidR="0040245F" w:rsidRPr="009D00A7">
        <w:rPr>
          <w:rFonts w:ascii="Times New Roman" w:hAnsi="Times New Roman" w:cs="Times New Roman"/>
          <w:sz w:val="20"/>
          <w:szCs w:val="20"/>
        </w:rPr>
        <w:tab/>
        <w:t xml:space="preserve">    </w:t>
      </w:r>
      <w:r w:rsidR="005E6392" w:rsidRPr="009D00A7">
        <w:rPr>
          <w:rFonts w:ascii="Times New Roman" w:hAnsi="Times New Roman" w:cs="Times New Roman"/>
          <w:sz w:val="20"/>
          <w:szCs w:val="20"/>
        </w:rPr>
        <w:t xml:space="preserve">  Sayfa No: </w:t>
      </w:r>
      <w:r w:rsidR="005E6392" w:rsidRPr="009D00A7">
        <w:rPr>
          <w:rFonts w:ascii="Times New Roman" w:hAnsi="Times New Roman" w:cs="Times New Roman"/>
          <w:sz w:val="20"/>
          <w:szCs w:val="20"/>
        </w:rPr>
        <w:fldChar w:fldCharType="begin"/>
      </w:r>
      <w:r w:rsidR="005E6392" w:rsidRPr="009D00A7">
        <w:rPr>
          <w:rFonts w:ascii="Times New Roman" w:hAnsi="Times New Roman" w:cs="Times New Roman"/>
          <w:sz w:val="20"/>
          <w:szCs w:val="20"/>
        </w:rPr>
        <w:instrText xml:space="preserve"> PAGE   \* MERGEFORMAT </w:instrText>
      </w:r>
      <w:r w:rsidR="005E6392" w:rsidRPr="009D00A7">
        <w:rPr>
          <w:rFonts w:ascii="Times New Roman" w:hAnsi="Times New Roman" w:cs="Times New Roman"/>
          <w:sz w:val="20"/>
          <w:szCs w:val="20"/>
        </w:rPr>
        <w:fldChar w:fldCharType="separate"/>
      </w:r>
      <w:r w:rsidR="005E6392" w:rsidRPr="009D00A7">
        <w:rPr>
          <w:rFonts w:ascii="Times New Roman" w:hAnsi="Times New Roman" w:cs="Times New Roman"/>
          <w:noProof/>
          <w:sz w:val="20"/>
          <w:szCs w:val="20"/>
        </w:rPr>
        <w:t>2</w:t>
      </w:r>
      <w:r w:rsidR="005E6392" w:rsidRPr="009D00A7">
        <w:rPr>
          <w:rFonts w:ascii="Times New Roman" w:hAnsi="Times New Roman" w:cs="Times New Roman"/>
          <w:noProof/>
          <w:sz w:val="20"/>
          <w:szCs w:val="20"/>
        </w:rPr>
        <w:fldChar w:fldCharType="end"/>
      </w:r>
      <w:r w:rsidR="005E6392" w:rsidRPr="009D00A7">
        <w:rPr>
          <w:rFonts w:ascii="Times New Roman" w:hAnsi="Times New Roman" w:cs="Times New Roman"/>
          <w:noProof/>
          <w:sz w:val="20"/>
          <w:szCs w:val="20"/>
        </w:rPr>
        <w:t>/</w:t>
      </w:r>
      <w:r w:rsidR="000E46C6" w:rsidRPr="009D00A7">
        <w:rPr>
          <w:rFonts w:ascii="Times New Roman" w:hAnsi="Times New Roman" w:cs="Times New Roman"/>
          <w:noProof/>
          <w:sz w:val="20"/>
          <w:szCs w:val="20"/>
        </w:rPr>
        <w:t>2</w:t>
      </w:r>
      <w:r w:rsidR="005E6392" w:rsidRPr="009D00A7">
        <w:rPr>
          <w:rFonts w:ascii="Times New Roman" w:hAnsi="Times New Roman" w:cs="Times New Roman"/>
          <w:sz w:val="20"/>
          <w:szCs w:val="20"/>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267C5E" w:rsidRPr="000A6842" w:rsidRDefault="00267C5E" w:rsidP="00267C5E">
      <w:pPr>
        <w:spacing w:before="120"/>
        <w:ind w:left="-142"/>
        <w:jc w:val="center"/>
        <w:rPr>
          <w:rFonts w:ascii="Times New Roman" w:hAnsi="Times New Roman" w:cs="Times New Roman"/>
          <w:b/>
          <w:bCs/>
          <w:color w:val="212121"/>
          <w:spacing w:val="-5"/>
          <w:sz w:val="28"/>
          <w:szCs w:val="28"/>
        </w:rPr>
      </w:pPr>
      <w:r w:rsidRPr="000A6842">
        <w:rPr>
          <w:rFonts w:ascii="Times New Roman" w:hAnsi="Times New Roman" w:cs="Times New Roman"/>
          <w:b/>
          <w:bCs/>
          <w:color w:val="212121"/>
          <w:spacing w:val="-5"/>
          <w:sz w:val="28"/>
          <w:szCs w:val="28"/>
        </w:rPr>
        <w:t xml:space="preserve">BE ALERT OF MOVING EQUIPMENT </w:t>
      </w:r>
    </w:p>
    <w:p w:rsidR="00267C5E" w:rsidRDefault="00267C5E" w:rsidP="00267C5E">
      <w:pPr>
        <w:spacing w:before="120"/>
        <w:ind w:left="-142"/>
        <w:jc w:val="center"/>
        <w:rPr>
          <w:rFonts w:ascii="Times New Roman" w:hAnsi="Times New Roman" w:cs="Times New Roman"/>
          <w:b/>
          <w:bCs/>
          <w:color w:val="212121"/>
          <w:spacing w:val="-5"/>
        </w:rPr>
      </w:pPr>
    </w:p>
    <w:p w:rsidR="00267C5E" w:rsidRPr="00996981" w:rsidRDefault="00267C5E" w:rsidP="00267C5E">
      <w:pPr>
        <w:spacing w:before="120"/>
        <w:jc w:val="both"/>
        <w:rPr>
          <w:rFonts w:ascii="Times New Roman" w:hAnsi="Times New Roman" w:cs="Times New Roman"/>
          <w:color w:val="212121"/>
          <w:spacing w:val="-1"/>
          <w:lang w:val="en-US"/>
        </w:rPr>
      </w:pPr>
      <w:r w:rsidRPr="00996981">
        <w:rPr>
          <w:rFonts w:ascii="Times New Roman" w:hAnsi="Times New Roman" w:cs="Times New Roman"/>
          <w:color w:val="212121"/>
          <w:spacing w:val="-1"/>
          <w:lang w:val="en-US"/>
        </w:rPr>
        <w:t>When construction equipment is rumbling aro</w:t>
      </w:r>
      <w:bookmarkStart w:id="0" w:name="_GoBack"/>
      <w:bookmarkEnd w:id="0"/>
      <w:r w:rsidRPr="00996981">
        <w:rPr>
          <w:rFonts w:ascii="Times New Roman" w:hAnsi="Times New Roman" w:cs="Times New Roman"/>
          <w:color w:val="212121"/>
          <w:spacing w:val="-1"/>
          <w:lang w:val="en-US"/>
        </w:rPr>
        <w:t>und a project, you've got to watch your step. If both construction workers and equipment operators keep their eyes open, no one's going to get hurt. Following are ways to help you maintain a healthy respect for cranes, dozers, excavators and trucks:</w:t>
      </w:r>
    </w:p>
    <w:p w:rsidR="00267C5E" w:rsidRPr="00996981" w:rsidRDefault="00267C5E" w:rsidP="00267C5E">
      <w:pPr>
        <w:numPr>
          <w:ilvl w:val="0"/>
          <w:numId w:val="7"/>
        </w:numPr>
        <w:spacing w:before="120"/>
        <w:ind w:left="425" w:hanging="425"/>
        <w:jc w:val="both"/>
        <w:rPr>
          <w:rFonts w:ascii="Times New Roman" w:hAnsi="Times New Roman" w:cs="Times New Roman"/>
          <w:color w:val="212121"/>
          <w:spacing w:val="-1"/>
          <w:lang w:val="en-US"/>
        </w:rPr>
      </w:pPr>
      <w:r w:rsidRPr="00996981">
        <w:rPr>
          <w:rFonts w:ascii="Times New Roman" w:hAnsi="Times New Roman" w:cs="Times New Roman"/>
          <w:color w:val="212121"/>
          <w:spacing w:val="-1"/>
          <w:lang w:val="en-US"/>
        </w:rPr>
        <w:t>Never take for granted that equipment operators see you.</w:t>
      </w:r>
    </w:p>
    <w:p w:rsidR="00267C5E" w:rsidRPr="00996981" w:rsidRDefault="00267C5E" w:rsidP="00267C5E">
      <w:pPr>
        <w:numPr>
          <w:ilvl w:val="0"/>
          <w:numId w:val="7"/>
        </w:numPr>
        <w:spacing w:before="120"/>
        <w:ind w:left="425" w:hanging="425"/>
        <w:jc w:val="both"/>
        <w:rPr>
          <w:rFonts w:ascii="Times New Roman" w:hAnsi="Times New Roman" w:cs="Times New Roman"/>
          <w:color w:val="212121"/>
          <w:spacing w:val="-1"/>
          <w:lang w:val="en-US"/>
        </w:rPr>
      </w:pPr>
      <w:r w:rsidRPr="00996981">
        <w:rPr>
          <w:rFonts w:ascii="Times New Roman" w:hAnsi="Times New Roman" w:cs="Times New Roman"/>
          <w:color w:val="212121"/>
          <w:spacing w:val="-1"/>
          <w:lang w:val="en-US"/>
        </w:rPr>
        <w:t>Never depend upon hearing a horn or other warning signals; it might sometimes be lost in the general noise around a project.</w:t>
      </w:r>
    </w:p>
    <w:p w:rsidR="00267C5E" w:rsidRPr="00996981" w:rsidRDefault="00267C5E" w:rsidP="00267C5E">
      <w:pPr>
        <w:numPr>
          <w:ilvl w:val="0"/>
          <w:numId w:val="7"/>
        </w:numPr>
        <w:spacing w:before="120"/>
        <w:ind w:left="425" w:hanging="425"/>
        <w:jc w:val="both"/>
        <w:rPr>
          <w:rFonts w:ascii="Times New Roman" w:hAnsi="Times New Roman" w:cs="Times New Roman"/>
          <w:color w:val="212121"/>
          <w:spacing w:val="-1"/>
          <w:lang w:val="en-US"/>
        </w:rPr>
      </w:pPr>
      <w:r w:rsidRPr="00996981">
        <w:rPr>
          <w:rFonts w:ascii="Times New Roman" w:hAnsi="Times New Roman" w:cs="Times New Roman"/>
          <w:color w:val="212121"/>
          <w:spacing w:val="-1"/>
          <w:lang w:val="en-US"/>
        </w:rPr>
        <w:t>Equipment shouldn't be backed without someone to check the blind spots and give signals; nevertheless, keep in the clear whenever equipment is traveling backwards, as that's when most equipment accidents happen.</w:t>
      </w:r>
    </w:p>
    <w:p w:rsidR="00267C5E" w:rsidRPr="00996981" w:rsidRDefault="00267C5E" w:rsidP="00267C5E">
      <w:pPr>
        <w:numPr>
          <w:ilvl w:val="0"/>
          <w:numId w:val="7"/>
        </w:numPr>
        <w:spacing w:before="120"/>
        <w:ind w:left="425" w:hanging="425"/>
        <w:jc w:val="both"/>
        <w:rPr>
          <w:rFonts w:ascii="Times New Roman" w:hAnsi="Times New Roman" w:cs="Times New Roman"/>
          <w:color w:val="212121"/>
          <w:spacing w:val="-1"/>
          <w:lang w:val="en-US"/>
        </w:rPr>
      </w:pPr>
      <w:r w:rsidRPr="00996981">
        <w:rPr>
          <w:rFonts w:ascii="Times New Roman" w:hAnsi="Times New Roman" w:cs="Times New Roman"/>
          <w:color w:val="212121"/>
          <w:spacing w:val="-1"/>
          <w:lang w:val="en-US"/>
        </w:rPr>
        <w:t>Swinging counterweights often create a dangerous pinch-point. Don't ever get into a spot where you could get squeezed in between.</w:t>
      </w:r>
    </w:p>
    <w:p w:rsidR="00267C5E" w:rsidRPr="00996981" w:rsidRDefault="00267C5E" w:rsidP="00267C5E">
      <w:pPr>
        <w:numPr>
          <w:ilvl w:val="0"/>
          <w:numId w:val="7"/>
        </w:numPr>
        <w:spacing w:before="120"/>
        <w:ind w:left="425" w:hanging="425"/>
        <w:jc w:val="both"/>
        <w:rPr>
          <w:rFonts w:ascii="Times New Roman" w:hAnsi="Times New Roman" w:cs="Times New Roman"/>
          <w:color w:val="212121"/>
          <w:spacing w:val="-1"/>
          <w:lang w:val="en-US"/>
        </w:rPr>
      </w:pPr>
      <w:r w:rsidRPr="00996981">
        <w:rPr>
          <w:rFonts w:ascii="Times New Roman" w:hAnsi="Times New Roman" w:cs="Times New Roman"/>
          <w:color w:val="212121"/>
          <w:spacing w:val="-1"/>
          <w:lang w:val="en-US"/>
        </w:rPr>
        <w:t>Never hitch a ride on the running board it's fatally easy to fall under moving equipment.</w:t>
      </w:r>
    </w:p>
    <w:p w:rsidR="00267C5E" w:rsidRPr="00996981" w:rsidRDefault="00267C5E" w:rsidP="00267C5E">
      <w:pPr>
        <w:numPr>
          <w:ilvl w:val="0"/>
          <w:numId w:val="7"/>
        </w:numPr>
        <w:spacing w:before="120"/>
        <w:ind w:left="425" w:hanging="425"/>
        <w:jc w:val="both"/>
        <w:rPr>
          <w:rFonts w:ascii="Times New Roman" w:hAnsi="Times New Roman" w:cs="Times New Roman"/>
          <w:color w:val="212121"/>
          <w:spacing w:val="-1"/>
          <w:lang w:val="en-US"/>
        </w:rPr>
      </w:pPr>
      <w:r w:rsidRPr="00996981">
        <w:rPr>
          <w:rFonts w:ascii="Times New Roman" w:hAnsi="Times New Roman" w:cs="Times New Roman"/>
          <w:color w:val="212121"/>
          <w:spacing w:val="-1"/>
          <w:lang w:val="en-US"/>
        </w:rPr>
        <w:t>No riding on top of loaded trucks; the load might shift, and you might not have enough over-head clearance in a tight spot.</w:t>
      </w:r>
    </w:p>
    <w:p w:rsidR="00267C5E" w:rsidRPr="00996981" w:rsidRDefault="00267C5E" w:rsidP="00267C5E">
      <w:pPr>
        <w:numPr>
          <w:ilvl w:val="0"/>
          <w:numId w:val="7"/>
        </w:numPr>
        <w:spacing w:before="120"/>
        <w:ind w:left="425" w:hanging="425"/>
        <w:jc w:val="both"/>
        <w:rPr>
          <w:rFonts w:ascii="Times New Roman" w:hAnsi="Times New Roman" w:cs="Times New Roman"/>
          <w:color w:val="212121"/>
          <w:spacing w:val="-1"/>
          <w:lang w:val="en-US"/>
        </w:rPr>
      </w:pPr>
      <w:r w:rsidRPr="00996981">
        <w:rPr>
          <w:rFonts w:ascii="Times New Roman" w:hAnsi="Times New Roman" w:cs="Times New Roman"/>
          <w:color w:val="212121"/>
          <w:spacing w:val="-1"/>
          <w:lang w:val="en-US"/>
        </w:rPr>
        <w:t>If you're riding in a transport vehicle to a job, or between jobs</w:t>
      </w:r>
      <w:r>
        <w:rPr>
          <w:rFonts w:ascii="Times New Roman" w:hAnsi="Times New Roman" w:cs="Times New Roman"/>
          <w:color w:val="212121"/>
          <w:spacing w:val="-1"/>
          <w:lang w:val="en-US"/>
        </w:rPr>
        <w:t xml:space="preserve">, keep your arms, legs, and all </w:t>
      </w:r>
      <w:r w:rsidRPr="00996981">
        <w:rPr>
          <w:rFonts w:ascii="Times New Roman" w:hAnsi="Times New Roman" w:cs="Times New Roman"/>
          <w:color w:val="212121"/>
          <w:spacing w:val="-1"/>
          <w:lang w:val="en-US"/>
        </w:rPr>
        <w:t>parts of your body inside the unit.</w:t>
      </w:r>
    </w:p>
    <w:p w:rsidR="00267C5E" w:rsidRPr="00996981" w:rsidRDefault="00267C5E" w:rsidP="00267C5E">
      <w:pPr>
        <w:numPr>
          <w:ilvl w:val="0"/>
          <w:numId w:val="7"/>
        </w:numPr>
        <w:spacing w:before="120"/>
        <w:ind w:left="425" w:hanging="425"/>
        <w:jc w:val="both"/>
        <w:rPr>
          <w:rFonts w:ascii="Times New Roman" w:hAnsi="Times New Roman" w:cs="Times New Roman"/>
          <w:color w:val="212121"/>
          <w:spacing w:val="-1"/>
          <w:lang w:val="en-US"/>
        </w:rPr>
      </w:pPr>
      <w:r w:rsidRPr="00996981">
        <w:rPr>
          <w:rFonts w:ascii="Times New Roman" w:hAnsi="Times New Roman" w:cs="Times New Roman"/>
          <w:color w:val="212121"/>
          <w:spacing w:val="-1"/>
          <w:lang w:val="en-US"/>
        </w:rPr>
        <w:t>Never walk alongside moving equipment. Keep in the clear in case the unit suddenly turns your way, or slides, or the load shifts.</w:t>
      </w:r>
    </w:p>
    <w:p w:rsidR="00267C5E" w:rsidRPr="00996981" w:rsidRDefault="00267C5E" w:rsidP="00267C5E">
      <w:pPr>
        <w:numPr>
          <w:ilvl w:val="0"/>
          <w:numId w:val="7"/>
        </w:numPr>
        <w:spacing w:before="120"/>
        <w:ind w:left="425" w:hanging="425"/>
        <w:jc w:val="both"/>
        <w:rPr>
          <w:rFonts w:ascii="Times New Roman" w:hAnsi="Times New Roman" w:cs="Times New Roman"/>
          <w:color w:val="212121"/>
          <w:spacing w:val="-1"/>
          <w:lang w:val="en-US"/>
        </w:rPr>
      </w:pPr>
      <w:r w:rsidRPr="00996981">
        <w:rPr>
          <w:rFonts w:ascii="Times New Roman" w:hAnsi="Times New Roman" w:cs="Times New Roman"/>
          <w:color w:val="212121"/>
          <w:spacing w:val="-1"/>
          <w:lang w:val="en-US"/>
        </w:rPr>
        <w:t>Stay out from under loads on cranes or hoists. Use established walkways and beware of shortcuts.</w:t>
      </w:r>
    </w:p>
    <w:p w:rsidR="00267C5E" w:rsidRPr="00996981" w:rsidRDefault="00267C5E" w:rsidP="00267C5E">
      <w:pPr>
        <w:numPr>
          <w:ilvl w:val="0"/>
          <w:numId w:val="7"/>
        </w:numPr>
        <w:spacing w:before="120"/>
        <w:ind w:left="425" w:hanging="425"/>
        <w:jc w:val="both"/>
        <w:rPr>
          <w:rFonts w:ascii="Times New Roman" w:hAnsi="Times New Roman" w:cs="Times New Roman"/>
          <w:color w:val="212121"/>
          <w:spacing w:val="-1"/>
          <w:lang w:val="en-US"/>
        </w:rPr>
      </w:pPr>
      <w:r w:rsidRPr="00996981">
        <w:rPr>
          <w:rFonts w:ascii="Times New Roman" w:hAnsi="Times New Roman" w:cs="Times New Roman"/>
          <w:color w:val="212121"/>
          <w:spacing w:val="-1"/>
          <w:lang w:val="en-US"/>
        </w:rPr>
        <w:t>If the boom of a unit ever hits a power line, keep away from the frame of the unit and the load cables.</w:t>
      </w:r>
    </w:p>
    <w:p w:rsidR="00267C5E" w:rsidRPr="00996981" w:rsidRDefault="00267C5E" w:rsidP="00267C5E">
      <w:pPr>
        <w:numPr>
          <w:ilvl w:val="0"/>
          <w:numId w:val="7"/>
        </w:numPr>
        <w:spacing w:before="120"/>
        <w:ind w:left="425" w:hanging="425"/>
        <w:jc w:val="both"/>
        <w:rPr>
          <w:rFonts w:ascii="Times New Roman" w:hAnsi="Times New Roman" w:cs="Times New Roman"/>
          <w:color w:val="212121"/>
          <w:spacing w:val="-1"/>
          <w:lang w:val="en-US"/>
        </w:rPr>
      </w:pPr>
      <w:r w:rsidRPr="00996981">
        <w:rPr>
          <w:rFonts w:ascii="Times New Roman" w:hAnsi="Times New Roman" w:cs="Times New Roman"/>
          <w:color w:val="212121"/>
          <w:spacing w:val="-1"/>
          <w:lang w:val="en-US"/>
        </w:rPr>
        <w:t>Never lubricate, clean or work on a machine that's in operation. Stop the machine. If you have to remove a guard, replace it as soon as the work's done.</w:t>
      </w:r>
    </w:p>
    <w:p w:rsidR="00267C5E" w:rsidRDefault="00267C5E" w:rsidP="00267C5E">
      <w:pPr>
        <w:spacing w:before="120"/>
        <w:jc w:val="both"/>
        <w:rPr>
          <w:rFonts w:ascii="Times New Roman" w:hAnsi="Times New Roman" w:cs="Times New Roman"/>
          <w:color w:val="212121"/>
          <w:spacing w:val="-1"/>
          <w:lang w:val="en-US"/>
        </w:rPr>
      </w:pPr>
    </w:p>
    <w:p w:rsidR="00267C5E" w:rsidRPr="002E7BD9" w:rsidRDefault="00267C5E" w:rsidP="00267C5E">
      <w:pPr>
        <w:spacing w:before="120"/>
        <w:jc w:val="both"/>
        <w:rPr>
          <w:rFonts w:ascii="Times New Roman" w:hAnsi="Times New Roman" w:cs="Times New Roman"/>
        </w:rPr>
      </w:pPr>
      <w:r w:rsidRPr="00996981">
        <w:rPr>
          <w:rFonts w:ascii="Times New Roman" w:hAnsi="Times New Roman" w:cs="Times New Roman"/>
          <w:color w:val="212121"/>
          <w:spacing w:val="-1"/>
          <w:lang w:val="en-US"/>
        </w:rPr>
        <w:t>Construction equipment is husky, heavy, and extremely unhealthy to tangle with. Always assume that the operator doesn't see you; doesn't even know you're around. Always figure that it's up to you to keep in the clear.</w:t>
      </w:r>
      <w:r w:rsidRPr="00996981">
        <w:rPr>
          <w:rFonts w:ascii="Times New Roman" w:hAnsi="Times New Roman" w:cs="Times New Roman"/>
          <w:sz w:val="20"/>
          <w:szCs w:val="20"/>
          <w:lang w:val="en-US"/>
        </w:rPr>
        <w:t> </w:t>
      </w:r>
    </w:p>
    <w:p w:rsidR="005E6392" w:rsidRPr="00447B62" w:rsidRDefault="005E6392" w:rsidP="005E6392">
      <w:pPr>
        <w:spacing w:after="200" w:line="276" w:lineRule="auto"/>
        <w:rPr>
          <w:rFonts w:ascii="Times New Roman" w:hAnsi="Times New Roman" w:cs="Times New Roman"/>
          <w:b/>
          <w:sz w:val="8"/>
          <w:szCs w:val="28"/>
        </w:rPr>
      </w:pP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628" w:rsidRDefault="00103628" w:rsidP="00A85AD3">
      <w:r>
        <w:separator/>
      </w:r>
    </w:p>
  </w:endnote>
  <w:endnote w:type="continuationSeparator" w:id="0">
    <w:p w:rsidR="00103628" w:rsidRDefault="00103628"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628" w:rsidRDefault="00103628" w:rsidP="00A85AD3">
      <w:r>
        <w:separator/>
      </w:r>
    </w:p>
  </w:footnote>
  <w:footnote w:type="continuationSeparator" w:id="0">
    <w:p w:rsidR="00103628" w:rsidRDefault="00103628" w:rsidP="00A85A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A863C4"/>
    <w:multiLevelType w:val="hybridMultilevel"/>
    <w:tmpl w:val="675815B8"/>
    <w:lvl w:ilvl="0" w:tplc="EEFE3278">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5A443F02"/>
    <w:multiLevelType w:val="hybridMultilevel"/>
    <w:tmpl w:val="F98ADE78"/>
    <w:lvl w:ilvl="0" w:tplc="07965FE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1"/>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A6842"/>
    <w:rsid w:val="000E46C6"/>
    <w:rsid w:val="00103628"/>
    <w:rsid w:val="00195D78"/>
    <w:rsid w:val="001F4BDD"/>
    <w:rsid w:val="00205CAD"/>
    <w:rsid w:val="00267C5E"/>
    <w:rsid w:val="003A6CC7"/>
    <w:rsid w:val="0040245F"/>
    <w:rsid w:val="00447B62"/>
    <w:rsid w:val="00520EEF"/>
    <w:rsid w:val="00527909"/>
    <w:rsid w:val="005E6392"/>
    <w:rsid w:val="006717F0"/>
    <w:rsid w:val="006D2F7D"/>
    <w:rsid w:val="007A50F8"/>
    <w:rsid w:val="00850A4D"/>
    <w:rsid w:val="00925452"/>
    <w:rsid w:val="009254FA"/>
    <w:rsid w:val="00976F02"/>
    <w:rsid w:val="009D00A7"/>
    <w:rsid w:val="00A85AD3"/>
    <w:rsid w:val="00BC2439"/>
    <w:rsid w:val="00C83966"/>
    <w:rsid w:val="00CD1AF3"/>
    <w:rsid w:val="00D5392D"/>
    <w:rsid w:val="00DE3B9A"/>
    <w:rsid w:val="00E02ABB"/>
    <w:rsid w:val="00EA40FF"/>
    <w:rsid w:val="00ED331F"/>
    <w:rsid w:val="00F270CE"/>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579566"/>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 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 Bilgi Char"/>
    <w:basedOn w:val="VarsaylanParagrafYazTipi"/>
    <w:link w:val="AltBilgi"/>
    <w:uiPriority w:val="99"/>
    <w:rsid w:val="00A85AD3"/>
  </w:style>
  <w:style w:type="character" w:styleId="Kpr">
    <w:name w:val="Hyperlink"/>
    <w:basedOn w:val="VarsaylanParagrafYazTipi"/>
    <w:uiPriority w:val="99"/>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5564B-03F6-4033-ACE2-29A87089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OZDER</cp:lastModifiedBy>
  <cp:revision>7</cp:revision>
  <cp:lastPrinted>2021-01-07T10:30:00Z</cp:lastPrinted>
  <dcterms:created xsi:type="dcterms:W3CDTF">2021-01-07T11:22:00Z</dcterms:created>
  <dcterms:modified xsi:type="dcterms:W3CDTF">2021-01-07T13:59:00Z</dcterms:modified>
</cp:coreProperties>
</file>