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B624F5">
        <w:rPr>
          <w:rFonts w:ascii="Times New Roman" w:hAnsi="Times New Roman" w:cs="Times New Roman"/>
          <w:sz w:val="20"/>
        </w:rPr>
        <w:t xml:space="preserve">  130</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Pr="00BF6363" w:rsidRDefault="00E02ABB" w:rsidP="00D5392D">
      <w:pPr>
        <w:tabs>
          <w:tab w:val="center" w:pos="5386"/>
          <w:tab w:val="left" w:pos="8087"/>
        </w:tabs>
        <w:spacing w:before="100" w:beforeAutospacing="1" w:after="100" w:afterAutospacing="1"/>
        <w:rPr>
          <w:rFonts w:ascii="Times New Roman" w:hAnsi="Times New Roman" w:cs="Times New Roman"/>
          <w:b/>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BF6363" w:rsidRPr="00BF6363" w:rsidRDefault="00BF6363" w:rsidP="00BF6363">
      <w:pPr>
        <w:shd w:val="clear" w:color="auto" w:fill="FFFFFF"/>
        <w:spacing w:before="120"/>
        <w:ind w:left="5" w:right="5"/>
        <w:jc w:val="center"/>
        <w:rPr>
          <w:rFonts w:ascii="Times New Roman" w:hAnsi="Times New Roman" w:cs="Times New Roman"/>
          <w:b/>
          <w:bCs/>
          <w:color w:val="252525"/>
          <w:spacing w:val="-6"/>
          <w:sz w:val="28"/>
          <w:szCs w:val="28"/>
        </w:rPr>
      </w:pPr>
      <w:r w:rsidRPr="00BF6363">
        <w:rPr>
          <w:rFonts w:ascii="Times New Roman" w:hAnsi="Times New Roman" w:cs="Times New Roman"/>
          <w:b/>
          <w:bCs/>
          <w:color w:val="252525"/>
          <w:spacing w:val="-6"/>
          <w:sz w:val="28"/>
          <w:szCs w:val="28"/>
        </w:rPr>
        <w:t>YANGIN KAPILARI</w:t>
      </w:r>
    </w:p>
    <w:p w:rsidR="00BF6363" w:rsidRPr="00BF6363" w:rsidRDefault="00BF6363" w:rsidP="00BF6363">
      <w:pPr>
        <w:shd w:val="clear" w:color="auto" w:fill="FFFFFF"/>
        <w:spacing w:before="120"/>
        <w:ind w:left="5" w:right="5"/>
        <w:jc w:val="both"/>
        <w:rPr>
          <w:rFonts w:ascii="Times New Roman" w:hAnsi="Times New Roman" w:cs="Times New Roman"/>
          <w:b/>
          <w:bCs/>
          <w:color w:val="252525"/>
          <w:spacing w:val="-6"/>
        </w:rPr>
      </w:pPr>
    </w:p>
    <w:p w:rsidR="00BF6363" w:rsidRPr="00BF6363" w:rsidRDefault="00BF6363" w:rsidP="00BF6363">
      <w:pPr>
        <w:shd w:val="clear" w:color="auto" w:fill="FFFFFF"/>
        <w:spacing w:before="120" w:after="240"/>
        <w:ind w:left="5" w:right="5"/>
        <w:jc w:val="both"/>
        <w:rPr>
          <w:rFonts w:ascii="Times New Roman" w:hAnsi="Times New Roman" w:cs="Times New Roman"/>
          <w:color w:val="252525"/>
        </w:rPr>
      </w:pPr>
      <w:bookmarkStart w:id="0" w:name="_GoBack"/>
      <w:r w:rsidRPr="00BF6363">
        <w:rPr>
          <w:rFonts w:ascii="Times New Roman" w:hAnsi="Times New Roman" w:cs="Times New Roman"/>
          <w:color w:val="252525"/>
        </w:rPr>
        <w:t xml:space="preserve">Yangın kapıları yangında insanların kaçmasına imkan verdiği kadar, duman ve alevin yayılmasının önlenmesi amacıyla da imal edilmişlerdir. Uygun kapatılır ise tesirli olabilir. Çoğu kez, insanların bilgisizliği veya dikkatsizli nedenleriyle yararlı olamazlar. Bu nedenle aşağıdaki basit noktaları bilmek yangın güvenliği açısından çok önemlidir.  Yangın kapıları, sürmeli, sarmalı veya kanatlı şekilde imal edilebilir. </w:t>
      </w:r>
    </w:p>
    <w:p w:rsidR="00BF6363" w:rsidRPr="00BF6363" w:rsidRDefault="00BF6363" w:rsidP="00BF6363">
      <w:pPr>
        <w:shd w:val="clear" w:color="auto" w:fill="FFFFFF"/>
        <w:spacing w:before="120" w:after="240"/>
        <w:ind w:left="5" w:right="5"/>
        <w:jc w:val="both"/>
        <w:rPr>
          <w:rFonts w:ascii="Times New Roman" w:hAnsi="Times New Roman" w:cs="Times New Roman"/>
          <w:color w:val="252525"/>
        </w:rPr>
      </w:pPr>
      <w:r w:rsidRPr="00BF6363">
        <w:rPr>
          <w:rFonts w:ascii="Times New Roman" w:hAnsi="Times New Roman" w:cs="Times New Roman"/>
          <w:color w:val="252525"/>
        </w:rPr>
        <w:t xml:space="preserve"> </w:t>
      </w:r>
    </w:p>
    <w:p w:rsidR="00BF6363" w:rsidRPr="00BF6363" w:rsidRDefault="00BF6363" w:rsidP="00BF6363">
      <w:pPr>
        <w:pStyle w:val="ListParagraph"/>
        <w:numPr>
          <w:ilvl w:val="0"/>
          <w:numId w:val="6"/>
        </w:numPr>
        <w:shd w:val="clear" w:color="auto" w:fill="FFFFFF"/>
        <w:spacing w:before="120" w:after="240"/>
        <w:ind w:right="5"/>
        <w:jc w:val="both"/>
        <w:rPr>
          <w:rFonts w:ascii="Times New Roman" w:hAnsi="Times New Roman"/>
          <w:color w:val="252525"/>
        </w:rPr>
      </w:pPr>
      <w:r w:rsidRPr="00BF6363">
        <w:rPr>
          <w:rFonts w:ascii="Times New Roman" w:hAnsi="Times New Roman"/>
          <w:color w:val="252525"/>
        </w:rPr>
        <w:t xml:space="preserve">Yangın kapılarını devamlı açık kalacak şekilde  sabitlemeyin, önüne eşya koymayın. </w:t>
      </w:r>
    </w:p>
    <w:p w:rsidR="00BF6363" w:rsidRPr="00BF6363" w:rsidRDefault="00BF6363" w:rsidP="00BF6363">
      <w:pPr>
        <w:pStyle w:val="ListParagraph"/>
        <w:numPr>
          <w:ilvl w:val="0"/>
          <w:numId w:val="6"/>
        </w:numPr>
        <w:shd w:val="clear" w:color="auto" w:fill="FFFFFF"/>
        <w:spacing w:before="120" w:after="240"/>
        <w:ind w:right="5"/>
        <w:jc w:val="both"/>
        <w:rPr>
          <w:rFonts w:ascii="Times New Roman" w:hAnsi="Times New Roman"/>
          <w:color w:val="252525"/>
        </w:rPr>
      </w:pPr>
      <w:r w:rsidRPr="00BF6363">
        <w:rPr>
          <w:rFonts w:ascii="Times New Roman" w:hAnsi="Times New Roman"/>
          <w:color w:val="252525"/>
        </w:rPr>
        <w:t xml:space="preserve">Yangın kapılarının açıldıktan sonra kendiliğinden kapanacak şekilde düzeneği olmalıdır. </w:t>
      </w:r>
    </w:p>
    <w:p w:rsidR="00BF6363" w:rsidRPr="00BF6363" w:rsidRDefault="00BF6363" w:rsidP="00BF6363">
      <w:pPr>
        <w:pStyle w:val="ListParagraph"/>
        <w:numPr>
          <w:ilvl w:val="0"/>
          <w:numId w:val="6"/>
        </w:numPr>
        <w:shd w:val="clear" w:color="auto" w:fill="FFFFFF"/>
        <w:spacing w:before="120" w:after="240"/>
        <w:ind w:right="5"/>
        <w:jc w:val="both"/>
        <w:rPr>
          <w:rFonts w:ascii="Times New Roman" w:hAnsi="Times New Roman"/>
        </w:rPr>
      </w:pPr>
      <w:r w:rsidRPr="00BF6363">
        <w:rPr>
          <w:rFonts w:ascii="Times New Roman" w:hAnsi="Times New Roman"/>
          <w:color w:val="252525"/>
        </w:rPr>
        <w:t xml:space="preserve">Yangın kapıları sürmeli tipte ise, rayları açık ve temiz olmalıdır. </w:t>
      </w:r>
    </w:p>
    <w:p w:rsidR="00BF6363" w:rsidRPr="00BF6363" w:rsidRDefault="00BF6363" w:rsidP="00BF6363">
      <w:pPr>
        <w:pStyle w:val="ListParagraph"/>
        <w:numPr>
          <w:ilvl w:val="0"/>
          <w:numId w:val="6"/>
        </w:numPr>
        <w:shd w:val="clear" w:color="auto" w:fill="FFFFFF"/>
        <w:spacing w:before="120" w:after="240"/>
        <w:ind w:right="5"/>
        <w:jc w:val="both"/>
        <w:rPr>
          <w:rFonts w:ascii="Times New Roman" w:hAnsi="Times New Roman"/>
          <w:color w:val="252525"/>
        </w:rPr>
      </w:pPr>
      <w:r w:rsidRPr="00BF6363">
        <w:rPr>
          <w:rFonts w:ascii="Times New Roman" w:hAnsi="Times New Roman"/>
          <w:color w:val="252525"/>
        </w:rPr>
        <w:t xml:space="preserve">Yangın kapılarının önleri, arkaları ve buraya giden koridorlar daima açık olmalı, hiç bir şekilde eşya konulmamalıdır. </w:t>
      </w:r>
    </w:p>
    <w:p w:rsidR="00BF6363" w:rsidRPr="00BF6363" w:rsidRDefault="00BF6363" w:rsidP="00BF6363">
      <w:pPr>
        <w:pStyle w:val="ListParagraph"/>
        <w:numPr>
          <w:ilvl w:val="0"/>
          <w:numId w:val="6"/>
        </w:numPr>
        <w:shd w:val="clear" w:color="auto" w:fill="FFFFFF"/>
        <w:spacing w:before="120" w:after="240"/>
        <w:ind w:right="5"/>
        <w:jc w:val="both"/>
        <w:rPr>
          <w:rFonts w:ascii="Times New Roman" w:hAnsi="Times New Roman"/>
          <w:color w:val="252525"/>
        </w:rPr>
      </w:pPr>
      <w:r w:rsidRPr="00BF6363">
        <w:rPr>
          <w:rFonts w:ascii="Times New Roman" w:hAnsi="Times New Roman"/>
          <w:color w:val="252525"/>
        </w:rPr>
        <w:t xml:space="preserve">Yangın kapıları kolay açılabilir şekilde olmalıdır. </w:t>
      </w:r>
    </w:p>
    <w:p w:rsidR="00BF6363" w:rsidRPr="00BF6363" w:rsidRDefault="00BF6363" w:rsidP="00BF6363">
      <w:pPr>
        <w:pStyle w:val="ListParagraph"/>
        <w:numPr>
          <w:ilvl w:val="0"/>
          <w:numId w:val="6"/>
        </w:numPr>
        <w:shd w:val="clear" w:color="auto" w:fill="FFFFFF"/>
        <w:spacing w:before="120" w:after="240"/>
        <w:ind w:right="5"/>
        <w:jc w:val="both"/>
        <w:rPr>
          <w:rFonts w:ascii="Times New Roman" w:hAnsi="Times New Roman"/>
          <w:color w:val="252525"/>
        </w:rPr>
      </w:pPr>
      <w:r w:rsidRPr="00BF6363">
        <w:rPr>
          <w:rFonts w:ascii="Times New Roman" w:hAnsi="Times New Roman"/>
          <w:color w:val="252525"/>
        </w:rPr>
        <w:t xml:space="preserve">Yangın kapılarının civarında yanıcı katı ve sıvı maddeler bulunmamalıdır. </w:t>
      </w:r>
    </w:p>
    <w:p w:rsidR="00BF6363" w:rsidRPr="00BF6363" w:rsidRDefault="00BF6363" w:rsidP="00BF6363">
      <w:pPr>
        <w:pStyle w:val="ListParagraph"/>
        <w:numPr>
          <w:ilvl w:val="0"/>
          <w:numId w:val="6"/>
        </w:numPr>
        <w:shd w:val="clear" w:color="auto" w:fill="FFFFFF"/>
        <w:spacing w:before="120" w:after="240"/>
        <w:ind w:right="5"/>
        <w:jc w:val="both"/>
        <w:rPr>
          <w:rFonts w:ascii="Times New Roman" w:hAnsi="Times New Roman"/>
          <w:color w:val="252525"/>
        </w:rPr>
      </w:pPr>
      <w:r w:rsidRPr="00BF6363">
        <w:rPr>
          <w:rFonts w:ascii="Times New Roman" w:hAnsi="Times New Roman"/>
          <w:color w:val="252525"/>
        </w:rPr>
        <w:t xml:space="preserve">Forklift kullanılması sırasında yangın kapılarına çarparak hasar verilmemesine özel dikkat edilmelidir. Hasarlı kapılar derhal onarılmalıdır. Aksi halde yangında çalışmaz. </w:t>
      </w:r>
    </w:p>
    <w:p w:rsidR="00BF6363" w:rsidRPr="00BF6363" w:rsidRDefault="00BF6363" w:rsidP="00BF6363">
      <w:pPr>
        <w:pStyle w:val="ListParagraph"/>
        <w:numPr>
          <w:ilvl w:val="0"/>
          <w:numId w:val="6"/>
        </w:numPr>
        <w:shd w:val="clear" w:color="auto" w:fill="FFFFFF"/>
        <w:spacing w:before="120" w:after="240"/>
        <w:ind w:right="5"/>
        <w:jc w:val="both"/>
        <w:rPr>
          <w:rFonts w:ascii="Times New Roman" w:hAnsi="Times New Roman"/>
          <w:color w:val="252525"/>
        </w:rPr>
      </w:pPr>
      <w:r w:rsidRPr="00BF6363">
        <w:rPr>
          <w:rFonts w:ascii="Times New Roman" w:hAnsi="Times New Roman"/>
          <w:color w:val="252525"/>
        </w:rPr>
        <w:t xml:space="preserve">Uygun şekilde çalışan yangın kapıları yangının yayılmasını engelleyerek, can ve mal kayıplarının azaltılmasında  çok yararlı hizmet görürü. </w:t>
      </w:r>
    </w:p>
    <w:bookmarkEnd w:id="0"/>
    <w:p w:rsidR="005E6392" w:rsidRPr="00BF6363" w:rsidRDefault="005E6392" w:rsidP="00D5392D">
      <w:pPr>
        <w:tabs>
          <w:tab w:val="center" w:pos="5386"/>
          <w:tab w:val="left" w:pos="8087"/>
        </w:tabs>
        <w:spacing w:before="100" w:beforeAutospacing="1" w:after="100" w:afterAutospacing="1"/>
        <w:rPr>
          <w:rFonts w:ascii="Times New Roman" w:hAnsi="Times New Roman" w:cs="Times New Roman"/>
          <w:b/>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B624F5" w:rsidP="005E6392">
      <w:pPr>
        <w:pStyle w:val="stBilgi"/>
        <w:rPr>
          <w:rFonts w:ascii="Times New Roman" w:hAnsi="Times New Roman" w:cs="Times New Roman"/>
          <w:sz w:val="20"/>
          <w:szCs w:val="20"/>
        </w:rPr>
      </w:pPr>
      <w:r>
        <w:rPr>
          <w:rFonts w:ascii="Times New Roman" w:hAnsi="Times New Roman" w:cs="Times New Roman"/>
          <w:sz w:val="20"/>
          <w:szCs w:val="20"/>
        </w:rPr>
        <w:t>No:  130</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BF6363" w:rsidRPr="00BF6363" w:rsidRDefault="00BF6363" w:rsidP="00BF6363">
      <w:pPr>
        <w:shd w:val="clear" w:color="auto" w:fill="FFFFFF"/>
        <w:spacing w:before="451"/>
        <w:ind w:left="5" w:right="5"/>
        <w:jc w:val="center"/>
        <w:rPr>
          <w:rFonts w:ascii="Times New Roman" w:hAnsi="Times New Roman"/>
          <w:b/>
          <w:bCs/>
          <w:color w:val="252525"/>
          <w:spacing w:val="-6"/>
          <w:sz w:val="28"/>
          <w:szCs w:val="28"/>
        </w:rPr>
      </w:pPr>
      <w:r w:rsidRPr="00BF6363">
        <w:rPr>
          <w:rFonts w:ascii="Times New Roman" w:hAnsi="Times New Roman"/>
          <w:b/>
          <w:bCs/>
          <w:color w:val="252525"/>
          <w:spacing w:val="-6"/>
          <w:sz w:val="28"/>
          <w:szCs w:val="28"/>
        </w:rPr>
        <w:t xml:space="preserve">FIRE DOORS </w:t>
      </w:r>
    </w:p>
    <w:p w:rsidR="00BF6363" w:rsidRPr="00CE44D4" w:rsidRDefault="00BF6363" w:rsidP="00BF6363">
      <w:pPr>
        <w:shd w:val="clear" w:color="auto" w:fill="FFFFFF"/>
        <w:spacing w:before="120"/>
        <w:ind w:left="5" w:right="5"/>
        <w:jc w:val="center"/>
        <w:rPr>
          <w:rFonts w:ascii="Times" w:hAnsi="Times"/>
          <w:b/>
          <w:bCs/>
          <w:color w:val="252525"/>
          <w:spacing w:val="-6"/>
          <w:sz w:val="20"/>
          <w:szCs w:val="20"/>
        </w:rPr>
      </w:pPr>
    </w:p>
    <w:p w:rsidR="00BF6363" w:rsidRPr="00CE44D4" w:rsidRDefault="00BF6363" w:rsidP="00BF6363">
      <w:pPr>
        <w:shd w:val="clear" w:color="auto" w:fill="FFFFFF"/>
        <w:spacing w:before="451" w:after="240"/>
        <w:ind w:left="5" w:right="5"/>
        <w:jc w:val="both"/>
        <w:rPr>
          <w:rFonts w:ascii="Times New Roman" w:hAnsi="Times New Roman"/>
        </w:rPr>
      </w:pPr>
      <w:r w:rsidRPr="00CE44D4">
        <w:rPr>
          <w:rFonts w:ascii="Times New Roman" w:hAnsi="Times New Roman"/>
          <w:color w:val="252525"/>
        </w:rPr>
        <w:t xml:space="preserve">When a fire starts, fire doors are involved in preventing the spread of smoke and flame. But they're only effective if they can close the way they're meant to. Unfortunately, though, they often can't work because </w:t>
      </w:r>
      <w:r w:rsidRPr="00CE44D4">
        <w:rPr>
          <w:rFonts w:ascii="Times New Roman" w:hAnsi="Times New Roman"/>
          <w:color w:val="252525"/>
          <w:spacing w:val="-5"/>
        </w:rPr>
        <w:t xml:space="preserve">of people's carelessness or lack of knowledge. The following tips are very important for everyone to remember </w:t>
      </w:r>
      <w:r w:rsidRPr="00CE44D4">
        <w:rPr>
          <w:rFonts w:ascii="Times New Roman" w:hAnsi="Times New Roman"/>
          <w:color w:val="252525"/>
        </w:rPr>
        <w:t>and to follow when it comes to fire safety.</w:t>
      </w:r>
    </w:p>
    <w:p w:rsidR="00BF6363" w:rsidRPr="00CE44D4" w:rsidRDefault="00BF6363" w:rsidP="00BF6363">
      <w:pPr>
        <w:shd w:val="clear" w:color="auto" w:fill="FFFFFF"/>
        <w:spacing w:before="29" w:after="240"/>
        <w:ind w:left="10"/>
        <w:rPr>
          <w:rFonts w:ascii="Times New Roman" w:hAnsi="Times New Roman"/>
        </w:rPr>
      </w:pPr>
      <w:r w:rsidRPr="00CE44D4">
        <w:rPr>
          <w:rFonts w:ascii="Times New Roman" w:hAnsi="Times New Roman"/>
          <w:color w:val="252525"/>
        </w:rPr>
        <w:t>- Never wedge or block a fire door to keep it open.</w:t>
      </w:r>
    </w:p>
    <w:p w:rsidR="00BF6363" w:rsidRPr="00CE44D4" w:rsidRDefault="00BF6363" w:rsidP="00BF6363">
      <w:pPr>
        <w:shd w:val="clear" w:color="auto" w:fill="FFFFFF"/>
        <w:spacing w:before="100" w:beforeAutospacing="1" w:after="240"/>
        <w:ind w:left="10"/>
        <w:rPr>
          <w:rFonts w:ascii="Times New Roman" w:hAnsi="Times New Roman"/>
        </w:rPr>
      </w:pPr>
      <w:r w:rsidRPr="00CE44D4">
        <w:rPr>
          <w:rFonts w:ascii="Times New Roman" w:hAnsi="Times New Roman"/>
          <w:color w:val="252525"/>
        </w:rPr>
        <w:t>- Never adjust a fire door to make it easier to open. Your adjustment may render the door useless.</w:t>
      </w:r>
    </w:p>
    <w:p w:rsidR="00BF6363" w:rsidRPr="00CE44D4" w:rsidRDefault="00BF6363" w:rsidP="00BF6363">
      <w:pPr>
        <w:shd w:val="clear" w:color="auto" w:fill="FFFFFF"/>
        <w:spacing w:before="100" w:beforeAutospacing="1" w:after="240"/>
        <w:ind w:left="10"/>
        <w:rPr>
          <w:rFonts w:ascii="Times New Roman" w:hAnsi="Times New Roman"/>
        </w:rPr>
      </w:pPr>
      <w:r w:rsidRPr="00CE44D4">
        <w:rPr>
          <w:rFonts w:ascii="Times New Roman" w:hAnsi="Times New Roman"/>
          <w:color w:val="252525"/>
        </w:rPr>
        <w:t>- If you have sliding fire doors, keep the slide track free of debris. Never store materials in the doorway.</w:t>
      </w:r>
    </w:p>
    <w:p w:rsidR="00BF6363" w:rsidRPr="00CE44D4" w:rsidRDefault="00BF6363" w:rsidP="00BF6363">
      <w:pPr>
        <w:shd w:val="clear" w:color="auto" w:fill="FFFFFF"/>
        <w:spacing w:before="168" w:after="240"/>
        <w:ind w:left="5" w:right="5"/>
        <w:jc w:val="both"/>
        <w:rPr>
          <w:rFonts w:ascii="Times New Roman" w:hAnsi="Times New Roman"/>
        </w:rPr>
      </w:pPr>
      <w:r w:rsidRPr="00CE44D4">
        <w:rPr>
          <w:rFonts w:ascii="Times New Roman" w:hAnsi="Times New Roman"/>
          <w:color w:val="252525"/>
          <w:spacing w:val="-1"/>
        </w:rPr>
        <w:t xml:space="preserve">- Don't leave boxes and equipment in front of automatic doors or at the edge of the door frame. The door </w:t>
      </w:r>
      <w:r w:rsidRPr="00CE44D4">
        <w:rPr>
          <w:rFonts w:ascii="Times New Roman" w:hAnsi="Times New Roman"/>
          <w:color w:val="252525"/>
        </w:rPr>
        <w:t>won't be able to close and catch.</w:t>
      </w:r>
    </w:p>
    <w:p w:rsidR="00BF6363" w:rsidRPr="00CE44D4" w:rsidRDefault="00BF6363" w:rsidP="00BF6363">
      <w:pPr>
        <w:shd w:val="clear" w:color="auto" w:fill="FFFFFF"/>
        <w:spacing w:before="206" w:after="240"/>
        <w:ind w:left="10" w:right="5"/>
        <w:jc w:val="both"/>
        <w:rPr>
          <w:rFonts w:ascii="Times New Roman" w:hAnsi="Times New Roman"/>
        </w:rPr>
      </w:pPr>
      <w:r w:rsidRPr="00CE44D4">
        <w:rPr>
          <w:rFonts w:ascii="Times New Roman" w:hAnsi="Times New Roman"/>
          <w:color w:val="252525"/>
          <w:spacing w:val="-2"/>
        </w:rPr>
        <w:t xml:space="preserve">- Place combustibles well away from fire doors. The intense heat of a fire can radiate through closed doors </w:t>
      </w:r>
      <w:r w:rsidRPr="00CE44D4">
        <w:rPr>
          <w:rFonts w:ascii="Times New Roman" w:hAnsi="Times New Roman"/>
          <w:color w:val="252525"/>
        </w:rPr>
        <w:t>and ignite combustibles on the other side.</w:t>
      </w:r>
    </w:p>
    <w:p w:rsidR="00BF6363" w:rsidRPr="00CE44D4" w:rsidRDefault="00BF6363" w:rsidP="00BF6363">
      <w:pPr>
        <w:shd w:val="clear" w:color="auto" w:fill="FFFFFF"/>
        <w:spacing w:before="211" w:after="240"/>
        <w:ind w:left="10"/>
        <w:jc w:val="both"/>
        <w:rPr>
          <w:rFonts w:ascii="Times New Roman" w:hAnsi="Times New Roman"/>
        </w:rPr>
      </w:pPr>
      <w:r w:rsidRPr="00CE44D4">
        <w:rPr>
          <w:rFonts w:ascii="Times New Roman" w:hAnsi="Times New Roman"/>
          <w:color w:val="252525"/>
          <w:spacing w:val="-1"/>
        </w:rPr>
        <w:t xml:space="preserve">- If you drive a forklift, be extra careful around fire doors. If you bump a sliding door, you could knock it </w:t>
      </w:r>
      <w:r w:rsidRPr="00CE44D4">
        <w:rPr>
          <w:rFonts w:ascii="Times New Roman" w:hAnsi="Times New Roman"/>
          <w:color w:val="252525"/>
          <w:spacing w:val="-4"/>
        </w:rPr>
        <w:t>off its track. If you have overhead rolling doors, your forklift could bend the guides, causing the door to jam.</w:t>
      </w:r>
    </w:p>
    <w:p w:rsidR="00BF6363" w:rsidRPr="00CE44D4" w:rsidRDefault="00BF6363" w:rsidP="00BF6363">
      <w:pPr>
        <w:shd w:val="clear" w:color="auto" w:fill="FFFFFF"/>
        <w:spacing w:before="206" w:after="240"/>
        <w:ind w:left="10" w:right="5"/>
        <w:jc w:val="both"/>
        <w:rPr>
          <w:rFonts w:ascii="Times New Roman" w:hAnsi="Times New Roman"/>
        </w:rPr>
      </w:pPr>
      <w:r w:rsidRPr="00CE44D4">
        <w:rPr>
          <w:rFonts w:ascii="Times New Roman" w:hAnsi="Times New Roman"/>
          <w:color w:val="252525"/>
        </w:rPr>
        <w:t xml:space="preserve">Properly functioning fire doors save lives. So make sure you and your employees give them the care they </w:t>
      </w:r>
      <w:r w:rsidRPr="00CE44D4">
        <w:rPr>
          <w:rFonts w:ascii="Times New Roman" w:hAnsi="Times New Roman"/>
          <w:color w:val="252525"/>
          <w:spacing w:val="-2"/>
        </w:rPr>
        <w:t>deserve.</w:t>
      </w:r>
    </w:p>
    <w:p w:rsidR="00BF6363" w:rsidRPr="00CE44D4" w:rsidRDefault="00BF6363" w:rsidP="00BF6363">
      <w:pPr>
        <w:spacing w:before="100" w:beforeAutospacing="1" w:after="240"/>
        <w:rPr>
          <w:rFonts w:ascii="Times New Roman" w:hAnsi="Times New Roman"/>
          <w:sz w:val="20"/>
          <w:szCs w:val="20"/>
        </w:rPr>
      </w:pPr>
      <w:r w:rsidRPr="00CE44D4">
        <w:rPr>
          <w:rFonts w:ascii="Times New Roman" w:hAnsi="Times New Roman"/>
          <w:sz w:val="20"/>
          <w:szCs w:val="20"/>
        </w:rPr>
        <w:t>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74F4" w:rsidRDefault="008274F4" w:rsidP="00A85AD3">
      <w:r>
        <w:separator/>
      </w:r>
    </w:p>
  </w:endnote>
  <w:endnote w:type="continuationSeparator" w:id="0">
    <w:p w:rsidR="008274F4" w:rsidRDefault="008274F4"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74F4" w:rsidRDefault="008274F4" w:rsidP="00A85AD3">
      <w:r>
        <w:separator/>
      </w:r>
    </w:p>
  </w:footnote>
  <w:footnote w:type="continuationSeparator" w:id="0">
    <w:p w:rsidR="008274F4" w:rsidRDefault="008274F4"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072C7E"/>
    <w:multiLevelType w:val="hybridMultilevel"/>
    <w:tmpl w:val="31AAB546"/>
    <w:lvl w:ilvl="0" w:tplc="04090001">
      <w:start w:val="1"/>
      <w:numFmt w:val="bullet"/>
      <w:lvlText w:val=""/>
      <w:lvlJc w:val="left"/>
      <w:pPr>
        <w:ind w:left="725" w:hanging="360"/>
      </w:pPr>
      <w:rPr>
        <w:rFonts w:ascii="Symbol" w:hAnsi="Symbol" w:hint="default"/>
      </w:rPr>
    </w:lvl>
    <w:lvl w:ilvl="1" w:tplc="04090003">
      <w:start w:val="1"/>
      <w:numFmt w:val="bullet"/>
      <w:lvlText w:val="o"/>
      <w:lvlJc w:val="left"/>
      <w:pPr>
        <w:ind w:left="1445" w:hanging="360"/>
      </w:pPr>
      <w:rPr>
        <w:rFonts w:ascii="Courier New" w:hAnsi="Courier New" w:hint="default"/>
      </w:rPr>
    </w:lvl>
    <w:lvl w:ilvl="2" w:tplc="04090005">
      <w:start w:val="1"/>
      <w:numFmt w:val="bullet"/>
      <w:lvlText w:val=""/>
      <w:lvlJc w:val="left"/>
      <w:pPr>
        <w:ind w:left="2165" w:hanging="360"/>
      </w:pPr>
      <w:rPr>
        <w:rFonts w:ascii="Wingdings" w:hAnsi="Wingdings" w:hint="default"/>
      </w:rPr>
    </w:lvl>
    <w:lvl w:ilvl="3" w:tplc="04090001">
      <w:start w:val="1"/>
      <w:numFmt w:val="bullet"/>
      <w:lvlText w:val=""/>
      <w:lvlJc w:val="left"/>
      <w:pPr>
        <w:ind w:left="2885" w:hanging="360"/>
      </w:pPr>
      <w:rPr>
        <w:rFonts w:ascii="Symbol" w:hAnsi="Symbol" w:hint="default"/>
      </w:rPr>
    </w:lvl>
    <w:lvl w:ilvl="4" w:tplc="04090003">
      <w:start w:val="1"/>
      <w:numFmt w:val="bullet"/>
      <w:lvlText w:val="o"/>
      <w:lvlJc w:val="left"/>
      <w:pPr>
        <w:ind w:left="3605" w:hanging="360"/>
      </w:pPr>
      <w:rPr>
        <w:rFonts w:ascii="Courier New" w:hAnsi="Courier New" w:hint="default"/>
      </w:rPr>
    </w:lvl>
    <w:lvl w:ilvl="5" w:tplc="04090005">
      <w:start w:val="1"/>
      <w:numFmt w:val="bullet"/>
      <w:lvlText w:val=""/>
      <w:lvlJc w:val="left"/>
      <w:pPr>
        <w:ind w:left="4325" w:hanging="360"/>
      </w:pPr>
      <w:rPr>
        <w:rFonts w:ascii="Wingdings" w:hAnsi="Wingdings" w:hint="default"/>
      </w:rPr>
    </w:lvl>
    <w:lvl w:ilvl="6" w:tplc="04090001">
      <w:start w:val="1"/>
      <w:numFmt w:val="bullet"/>
      <w:lvlText w:val=""/>
      <w:lvlJc w:val="left"/>
      <w:pPr>
        <w:ind w:left="5045" w:hanging="360"/>
      </w:pPr>
      <w:rPr>
        <w:rFonts w:ascii="Symbol" w:hAnsi="Symbol" w:hint="default"/>
      </w:rPr>
    </w:lvl>
    <w:lvl w:ilvl="7" w:tplc="04090003">
      <w:start w:val="1"/>
      <w:numFmt w:val="bullet"/>
      <w:lvlText w:val="o"/>
      <w:lvlJc w:val="left"/>
      <w:pPr>
        <w:ind w:left="5765" w:hanging="360"/>
      </w:pPr>
      <w:rPr>
        <w:rFonts w:ascii="Courier New" w:hAnsi="Courier New" w:hint="default"/>
      </w:rPr>
    </w:lvl>
    <w:lvl w:ilvl="8" w:tplc="04090005">
      <w:start w:val="1"/>
      <w:numFmt w:val="bullet"/>
      <w:lvlText w:val=""/>
      <w:lvlJc w:val="left"/>
      <w:pPr>
        <w:ind w:left="6485"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520EEF"/>
    <w:rsid w:val="005E6392"/>
    <w:rsid w:val="006717F0"/>
    <w:rsid w:val="006D2F7D"/>
    <w:rsid w:val="007A50F8"/>
    <w:rsid w:val="008274F4"/>
    <w:rsid w:val="00850A4D"/>
    <w:rsid w:val="00925452"/>
    <w:rsid w:val="009254FA"/>
    <w:rsid w:val="00976F02"/>
    <w:rsid w:val="009D00A7"/>
    <w:rsid w:val="00A85AD3"/>
    <w:rsid w:val="00B624F5"/>
    <w:rsid w:val="00BC2439"/>
    <w:rsid w:val="00BF6363"/>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1270F4"/>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paragraph" w:customStyle="1" w:styleId="ListParagraph">
    <w:name w:val="List Paragraph"/>
    <w:basedOn w:val="Normal"/>
    <w:rsid w:val="00BF6363"/>
    <w:pPr>
      <w:ind w:left="720"/>
    </w:pPr>
    <w:rPr>
      <w:rFonts w:ascii="Cambria" w:hAnsi="Cambria"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C2DA0-69C8-408E-B05A-B747479F3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5</cp:revision>
  <cp:lastPrinted>2021-01-07T10:30:00Z</cp:lastPrinted>
  <dcterms:created xsi:type="dcterms:W3CDTF">2021-01-07T11:22:00Z</dcterms:created>
  <dcterms:modified xsi:type="dcterms:W3CDTF">2021-01-07T14:13:00Z</dcterms:modified>
</cp:coreProperties>
</file>