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607F8A" w:rsidRDefault="00607F8A"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607F8A">
        <w:rPr>
          <w:rFonts w:ascii="Times New Roman" w:hAnsi="Times New Roman" w:cs="Times New Roman"/>
          <w:sz w:val="20"/>
        </w:rPr>
        <w:t xml:space="preserve"> 207</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607F8A" w:rsidRPr="00DA5FE4" w:rsidRDefault="00607F8A" w:rsidP="00607F8A">
      <w:pPr>
        <w:spacing w:before="120"/>
        <w:ind w:firstLine="708"/>
        <w:jc w:val="center"/>
        <w:rPr>
          <w:b/>
          <w:bCs/>
          <w:color w:val="000000"/>
          <w:sz w:val="28"/>
          <w:szCs w:val="28"/>
        </w:rPr>
      </w:pPr>
      <w:r>
        <w:rPr>
          <w:b/>
          <w:bCs/>
          <w:color w:val="000000"/>
          <w:sz w:val="28"/>
          <w:szCs w:val="28"/>
        </w:rPr>
        <w:t>BETON VE DUVAR YAPIMINDA İŞ GÜVENLİĞİ</w:t>
      </w:r>
    </w:p>
    <w:p w:rsidR="00607F8A" w:rsidRDefault="00607F8A" w:rsidP="00607F8A">
      <w:pPr>
        <w:spacing w:before="120"/>
        <w:jc w:val="center"/>
        <w:rPr>
          <w:b/>
          <w:bCs/>
          <w:color w:val="000000"/>
          <w:sz w:val="18"/>
          <w:szCs w:val="18"/>
        </w:rPr>
      </w:pPr>
      <w:r>
        <w:rPr>
          <w:b/>
          <w:bCs/>
          <w:color w:val="000000"/>
          <w:sz w:val="18"/>
          <w:szCs w:val="18"/>
        </w:rPr>
        <w:t xml:space="preserve">Kaynak: </w:t>
      </w:r>
      <w:hyperlink r:id="rId9" w:history="1">
        <w:r w:rsidRPr="00B6620A">
          <w:rPr>
            <w:rStyle w:val="Kpr"/>
            <w:sz w:val="20"/>
            <w:szCs w:val="20"/>
          </w:rPr>
          <w:t>http://www.toolboxtopics.com</w:t>
        </w:r>
        <w:r w:rsidRPr="00B6620A">
          <w:rPr>
            <w:rStyle w:val="Kpr"/>
            <w:sz w:val="20"/>
            <w:szCs w:val="20"/>
          </w:rPr>
          <w:t>/</w:t>
        </w:r>
        <w:r w:rsidRPr="00B6620A">
          <w:rPr>
            <w:rStyle w:val="Kpr"/>
            <w:sz w:val="20"/>
            <w:szCs w:val="20"/>
          </w:rPr>
          <w:t>Construction/Generic/Safety%20During%20Concrete%20and%20Masonry%20Construction.htm</w:t>
        </w:r>
      </w:hyperlink>
    </w:p>
    <w:p w:rsidR="00607F8A" w:rsidRDefault="00607F8A" w:rsidP="00607F8A">
      <w:pPr>
        <w:tabs>
          <w:tab w:val="left" w:pos="3135"/>
        </w:tabs>
        <w:spacing w:before="120"/>
        <w:rPr>
          <w:rFonts w:ascii="Times New Roman" w:hAnsi="Times New Roman" w:cs="Times New Roman"/>
          <w:bCs/>
          <w:i/>
          <w:color w:val="000000"/>
        </w:rPr>
      </w:pPr>
    </w:p>
    <w:p w:rsidR="00607F8A" w:rsidRPr="001B1EE4" w:rsidRDefault="00607F8A" w:rsidP="00607F8A">
      <w:pPr>
        <w:tabs>
          <w:tab w:val="left" w:pos="3135"/>
        </w:tabs>
        <w:spacing w:before="120"/>
        <w:jc w:val="both"/>
        <w:rPr>
          <w:rFonts w:ascii="Times New Roman" w:hAnsi="Times New Roman" w:cs="Times New Roman"/>
          <w:bCs/>
          <w:color w:val="000000"/>
        </w:rPr>
      </w:pPr>
      <w:r w:rsidRPr="001B1EE4">
        <w:rPr>
          <w:rFonts w:ascii="Times New Roman" w:hAnsi="Times New Roman" w:cs="Times New Roman"/>
          <w:bCs/>
          <w:color w:val="000000"/>
        </w:rPr>
        <w:t>Tüm inşaat işçileri beton ve duvar işlerinden kaynaklanan olası tehlikelere karşı tetikte olmalıdır. En tehlikeli güvensiz pratikler arasında:</w:t>
      </w:r>
    </w:p>
    <w:p w:rsidR="00607F8A" w:rsidRPr="001B1EE4" w:rsidRDefault="00607F8A" w:rsidP="00607F8A">
      <w:pPr>
        <w:numPr>
          <w:ilvl w:val="0"/>
          <w:numId w:val="6"/>
        </w:numPr>
        <w:tabs>
          <w:tab w:val="left" w:pos="3135"/>
        </w:tabs>
        <w:spacing w:before="120"/>
        <w:jc w:val="both"/>
        <w:rPr>
          <w:rFonts w:ascii="Times New Roman" w:hAnsi="Times New Roman" w:cs="Times New Roman"/>
          <w:bCs/>
          <w:color w:val="000000"/>
        </w:rPr>
      </w:pPr>
      <w:r w:rsidRPr="001B1EE4">
        <w:rPr>
          <w:rFonts w:ascii="Times New Roman" w:hAnsi="Times New Roman" w:cs="Times New Roman"/>
          <w:bCs/>
          <w:color w:val="000000"/>
        </w:rPr>
        <w:t>Erken sökülen kalıp</w:t>
      </w:r>
      <w:r>
        <w:rPr>
          <w:rFonts w:ascii="Times New Roman" w:hAnsi="Times New Roman" w:cs="Times New Roman"/>
          <w:bCs/>
          <w:color w:val="000000"/>
        </w:rPr>
        <w:t>lar</w:t>
      </w:r>
    </w:p>
    <w:p w:rsidR="00607F8A" w:rsidRPr="001B1EE4" w:rsidRDefault="00607F8A" w:rsidP="00607F8A">
      <w:pPr>
        <w:numPr>
          <w:ilvl w:val="0"/>
          <w:numId w:val="6"/>
        </w:numPr>
        <w:tabs>
          <w:tab w:val="left" w:pos="3135"/>
        </w:tabs>
        <w:spacing w:before="120"/>
        <w:jc w:val="both"/>
        <w:rPr>
          <w:rFonts w:ascii="Times New Roman" w:hAnsi="Times New Roman" w:cs="Times New Roman"/>
          <w:bCs/>
          <w:color w:val="000000"/>
        </w:rPr>
      </w:pPr>
      <w:r w:rsidRPr="001B1EE4">
        <w:rPr>
          <w:rFonts w:ascii="Times New Roman" w:hAnsi="Times New Roman" w:cs="Times New Roman"/>
          <w:bCs/>
          <w:color w:val="000000"/>
        </w:rPr>
        <w:t>Duvar bağla</w:t>
      </w:r>
      <w:r>
        <w:rPr>
          <w:rFonts w:ascii="Times New Roman" w:hAnsi="Times New Roman" w:cs="Times New Roman"/>
          <w:bCs/>
          <w:color w:val="000000"/>
        </w:rPr>
        <w:t>ntılarının</w:t>
      </w:r>
      <w:r w:rsidRPr="001B1EE4">
        <w:rPr>
          <w:rFonts w:ascii="Times New Roman" w:hAnsi="Times New Roman" w:cs="Times New Roman"/>
          <w:bCs/>
          <w:color w:val="000000"/>
        </w:rPr>
        <w:t xml:space="preserve"> </w:t>
      </w:r>
      <w:r>
        <w:rPr>
          <w:rFonts w:ascii="Times New Roman" w:hAnsi="Times New Roman" w:cs="Times New Roman"/>
          <w:bCs/>
          <w:color w:val="000000"/>
        </w:rPr>
        <w:t>eksikliği</w:t>
      </w:r>
    </w:p>
    <w:p w:rsidR="00607F8A" w:rsidRPr="001B1EE4" w:rsidRDefault="00607F8A" w:rsidP="00607F8A">
      <w:pPr>
        <w:numPr>
          <w:ilvl w:val="0"/>
          <w:numId w:val="6"/>
        </w:numPr>
        <w:tabs>
          <w:tab w:val="left" w:pos="3135"/>
        </w:tabs>
        <w:spacing w:before="120"/>
        <w:jc w:val="both"/>
        <w:rPr>
          <w:rFonts w:ascii="Times New Roman" w:hAnsi="Times New Roman" w:cs="Times New Roman"/>
          <w:bCs/>
          <w:color w:val="000000"/>
        </w:rPr>
      </w:pPr>
      <w:r>
        <w:rPr>
          <w:rFonts w:ascii="Times New Roman" w:hAnsi="Times New Roman" w:cs="Times New Roman"/>
          <w:bCs/>
          <w:color w:val="000000"/>
        </w:rPr>
        <w:t>Prekast desteklerinde yetersizlik</w:t>
      </w:r>
    </w:p>
    <w:p w:rsidR="00607F8A" w:rsidRPr="001B1EE4" w:rsidRDefault="00607F8A" w:rsidP="00607F8A">
      <w:pPr>
        <w:numPr>
          <w:ilvl w:val="0"/>
          <w:numId w:val="6"/>
        </w:numPr>
        <w:tabs>
          <w:tab w:val="left" w:pos="3135"/>
        </w:tabs>
        <w:spacing w:before="120"/>
        <w:jc w:val="both"/>
        <w:rPr>
          <w:rFonts w:ascii="Times New Roman" w:hAnsi="Times New Roman" w:cs="Times New Roman"/>
          <w:bCs/>
          <w:color w:val="000000"/>
        </w:rPr>
      </w:pPr>
      <w:r w:rsidRPr="001B1EE4">
        <w:rPr>
          <w:rFonts w:ascii="Times New Roman" w:hAnsi="Times New Roman" w:cs="Times New Roman"/>
          <w:bCs/>
          <w:color w:val="000000"/>
        </w:rPr>
        <w:t>Ekipmanların uygunsuz kullanımı</w:t>
      </w:r>
    </w:p>
    <w:p w:rsidR="00607F8A" w:rsidRPr="001B1EE4" w:rsidRDefault="00607F8A" w:rsidP="00607F8A">
      <w:pPr>
        <w:numPr>
          <w:ilvl w:val="0"/>
          <w:numId w:val="6"/>
        </w:numPr>
        <w:tabs>
          <w:tab w:val="left" w:pos="3135"/>
        </w:tabs>
        <w:spacing w:before="120"/>
        <w:jc w:val="both"/>
        <w:rPr>
          <w:rFonts w:ascii="Times New Roman" w:hAnsi="Times New Roman" w:cs="Times New Roman"/>
          <w:bCs/>
          <w:color w:val="000000"/>
        </w:rPr>
      </w:pPr>
      <w:r>
        <w:rPr>
          <w:rFonts w:ascii="Times New Roman" w:hAnsi="Times New Roman" w:cs="Times New Roman"/>
          <w:bCs/>
          <w:color w:val="000000"/>
        </w:rPr>
        <w:t>İnşaat demirlerinin</w:t>
      </w:r>
      <w:r w:rsidRPr="001B1EE4">
        <w:rPr>
          <w:rFonts w:ascii="Times New Roman" w:hAnsi="Times New Roman" w:cs="Times New Roman"/>
          <w:bCs/>
          <w:color w:val="000000"/>
        </w:rPr>
        <w:t xml:space="preserve"> </w:t>
      </w:r>
      <w:r>
        <w:rPr>
          <w:rFonts w:ascii="Times New Roman" w:hAnsi="Times New Roman" w:cs="Times New Roman"/>
          <w:bCs/>
          <w:color w:val="000000"/>
        </w:rPr>
        <w:t>uçlarının korumasında eksiklik</w:t>
      </w:r>
    </w:p>
    <w:p w:rsidR="00607F8A" w:rsidRPr="001B1EE4" w:rsidRDefault="00607F8A" w:rsidP="00607F8A">
      <w:pPr>
        <w:numPr>
          <w:ilvl w:val="0"/>
          <w:numId w:val="6"/>
        </w:numPr>
        <w:tabs>
          <w:tab w:val="left" w:pos="3135"/>
        </w:tabs>
        <w:spacing w:before="120"/>
        <w:jc w:val="both"/>
        <w:rPr>
          <w:rFonts w:ascii="Times New Roman" w:hAnsi="Times New Roman" w:cs="Times New Roman"/>
          <w:bCs/>
          <w:color w:val="000000"/>
        </w:rPr>
      </w:pPr>
      <w:r w:rsidRPr="001B1EE4">
        <w:rPr>
          <w:rFonts w:ascii="Times New Roman" w:hAnsi="Times New Roman" w:cs="Times New Roman"/>
          <w:bCs/>
          <w:color w:val="000000"/>
        </w:rPr>
        <w:t>Yetersiz payanda vurulması kalıbın çökmesine neden olabilir</w:t>
      </w:r>
    </w:p>
    <w:p w:rsidR="00607F8A" w:rsidRPr="001B1EE4" w:rsidRDefault="00607F8A" w:rsidP="00607F8A">
      <w:pPr>
        <w:tabs>
          <w:tab w:val="left" w:pos="3135"/>
        </w:tabs>
        <w:spacing w:before="120"/>
        <w:jc w:val="both"/>
        <w:rPr>
          <w:rFonts w:ascii="Times New Roman" w:hAnsi="Times New Roman" w:cs="Times New Roman"/>
          <w:bCs/>
          <w:color w:val="000000"/>
        </w:rPr>
      </w:pPr>
      <w:r>
        <w:rPr>
          <w:rFonts w:ascii="Times New Roman" w:hAnsi="Times New Roman" w:cs="Times New Roman"/>
          <w:bCs/>
          <w:color w:val="000000"/>
        </w:rPr>
        <w:t xml:space="preserve">İnşaat işlerinde, yıkımda, tadilat </w:t>
      </w:r>
      <w:r w:rsidRPr="001B1EE4">
        <w:rPr>
          <w:rFonts w:ascii="Times New Roman" w:hAnsi="Times New Roman" w:cs="Times New Roman"/>
          <w:bCs/>
          <w:color w:val="000000"/>
        </w:rPr>
        <w:t>ve tamir işlerinde genel iş güvenliği kurallarına uyulmalıdır. Bu</w:t>
      </w:r>
      <w:r>
        <w:rPr>
          <w:rFonts w:ascii="Times New Roman" w:hAnsi="Times New Roman" w:cs="Times New Roman"/>
          <w:bCs/>
          <w:color w:val="000000"/>
        </w:rPr>
        <w:t xml:space="preserve"> kurallara</w:t>
      </w:r>
      <w:r w:rsidRPr="001B1EE4">
        <w:rPr>
          <w:rFonts w:ascii="Times New Roman" w:hAnsi="Times New Roman" w:cs="Times New Roman"/>
          <w:bCs/>
          <w:color w:val="000000"/>
        </w:rPr>
        <w:t xml:space="preserve"> sadece </w:t>
      </w:r>
      <w:r>
        <w:rPr>
          <w:rFonts w:ascii="Times New Roman" w:hAnsi="Times New Roman" w:cs="Times New Roman"/>
          <w:bCs/>
          <w:color w:val="000000"/>
        </w:rPr>
        <w:t>İş Sağlığı ve Güvenliği ile ilgili kurumlarının yaptırımları</w:t>
      </w:r>
      <w:r w:rsidRPr="001B1EE4">
        <w:rPr>
          <w:rFonts w:ascii="Times New Roman" w:hAnsi="Times New Roman" w:cs="Times New Roman"/>
          <w:bCs/>
          <w:color w:val="000000"/>
        </w:rPr>
        <w:t xml:space="preserve"> için değil bunlara uyulmazsa ciddi kazalar </w:t>
      </w:r>
      <w:r>
        <w:rPr>
          <w:rFonts w:ascii="Times New Roman" w:hAnsi="Times New Roman" w:cs="Times New Roman"/>
          <w:bCs/>
          <w:color w:val="000000"/>
        </w:rPr>
        <w:t>ve yaralanmalar olacağı için uyulmalıdır.</w:t>
      </w:r>
    </w:p>
    <w:p w:rsidR="00607F8A" w:rsidRDefault="00607F8A" w:rsidP="00607F8A">
      <w:pPr>
        <w:numPr>
          <w:ilvl w:val="0"/>
          <w:numId w:val="8"/>
        </w:numPr>
        <w:tabs>
          <w:tab w:val="left" w:pos="3135"/>
        </w:tabs>
        <w:spacing w:before="120"/>
        <w:jc w:val="both"/>
        <w:rPr>
          <w:rFonts w:ascii="Times New Roman" w:hAnsi="Times New Roman" w:cs="Times New Roman"/>
          <w:bCs/>
          <w:color w:val="000000"/>
        </w:rPr>
      </w:pPr>
      <w:r w:rsidRPr="00705CB3">
        <w:rPr>
          <w:rFonts w:ascii="Times New Roman" w:hAnsi="Times New Roman" w:cs="Times New Roman"/>
          <w:b/>
          <w:bCs/>
          <w:color w:val="000000"/>
        </w:rPr>
        <w:t>İnşaat Yükler</w:t>
      </w:r>
      <w:r>
        <w:rPr>
          <w:rFonts w:ascii="Times New Roman" w:hAnsi="Times New Roman" w:cs="Times New Roman"/>
          <w:b/>
          <w:bCs/>
          <w:color w:val="000000"/>
        </w:rPr>
        <w:t>i</w:t>
      </w:r>
      <w:r w:rsidRPr="00705CB3">
        <w:rPr>
          <w:rFonts w:ascii="Times New Roman" w:hAnsi="Times New Roman" w:cs="Times New Roman"/>
          <w:b/>
          <w:bCs/>
          <w:color w:val="000000"/>
        </w:rPr>
        <w:t>:</w:t>
      </w:r>
      <w:r w:rsidRPr="001B1EE4">
        <w:rPr>
          <w:rFonts w:ascii="Times New Roman" w:hAnsi="Times New Roman" w:cs="Times New Roman"/>
          <w:bCs/>
          <w:color w:val="000000"/>
        </w:rPr>
        <w:t xml:space="preserve"> </w:t>
      </w:r>
      <w:r>
        <w:rPr>
          <w:rFonts w:ascii="Times New Roman" w:hAnsi="Times New Roman" w:cs="Times New Roman"/>
          <w:bCs/>
          <w:color w:val="000000"/>
        </w:rPr>
        <w:t>Yapısal dizayn konusunda uzman birisinden alınan bilgilerle beton bünyenin dayanımı hesaplanmadığı sürece beton üzerine inşaat yükleri konulmamalıdır</w:t>
      </w:r>
      <w:r w:rsidRPr="001B1EE4">
        <w:rPr>
          <w:rFonts w:ascii="Times New Roman" w:hAnsi="Times New Roman" w:cs="Times New Roman"/>
          <w:bCs/>
          <w:color w:val="000000"/>
        </w:rPr>
        <w:t xml:space="preserve">. </w:t>
      </w:r>
    </w:p>
    <w:p w:rsidR="00607F8A" w:rsidRDefault="00607F8A" w:rsidP="00607F8A">
      <w:pPr>
        <w:numPr>
          <w:ilvl w:val="0"/>
          <w:numId w:val="8"/>
        </w:numPr>
        <w:tabs>
          <w:tab w:val="left" w:pos="3135"/>
        </w:tabs>
        <w:spacing w:before="120"/>
        <w:jc w:val="both"/>
        <w:rPr>
          <w:rFonts w:ascii="Times New Roman" w:hAnsi="Times New Roman" w:cs="Times New Roman"/>
          <w:bCs/>
          <w:color w:val="000000"/>
        </w:rPr>
      </w:pPr>
      <w:r>
        <w:rPr>
          <w:rFonts w:ascii="Times New Roman" w:hAnsi="Times New Roman" w:cs="Times New Roman"/>
          <w:b/>
          <w:bCs/>
          <w:color w:val="000000"/>
        </w:rPr>
        <w:t>Çelik Güçlendir</w:t>
      </w:r>
      <w:r w:rsidRPr="00705CB3">
        <w:rPr>
          <w:rFonts w:ascii="Times New Roman" w:hAnsi="Times New Roman" w:cs="Times New Roman"/>
          <w:b/>
          <w:bCs/>
          <w:color w:val="000000"/>
        </w:rPr>
        <w:t>mesi</w:t>
      </w:r>
      <w:r w:rsidRPr="001B1EE4">
        <w:rPr>
          <w:rFonts w:ascii="Times New Roman" w:hAnsi="Times New Roman" w:cs="Times New Roman"/>
          <w:bCs/>
          <w:color w:val="000000"/>
        </w:rPr>
        <w:t xml:space="preserve">: </w:t>
      </w:r>
      <w:r>
        <w:rPr>
          <w:rFonts w:ascii="Times New Roman" w:hAnsi="Times New Roman" w:cs="Times New Roman"/>
          <w:bCs/>
          <w:color w:val="000000"/>
        </w:rPr>
        <w:t>Zeminden yukarıda bulunan tüm inşaat demirleri takılıp düşmeleri ve saplanma tehlikesini önlemek için korunmalıdır.</w:t>
      </w:r>
    </w:p>
    <w:p w:rsidR="00607F8A" w:rsidRDefault="00607F8A" w:rsidP="00607F8A">
      <w:pPr>
        <w:numPr>
          <w:ilvl w:val="0"/>
          <w:numId w:val="8"/>
        </w:numPr>
        <w:tabs>
          <w:tab w:val="left" w:pos="3135"/>
        </w:tabs>
        <w:spacing w:before="120"/>
        <w:jc w:val="both"/>
        <w:rPr>
          <w:rFonts w:ascii="Times New Roman" w:hAnsi="Times New Roman" w:cs="Times New Roman"/>
          <w:bCs/>
          <w:color w:val="000000"/>
        </w:rPr>
      </w:pPr>
      <w:r w:rsidRPr="00303C20">
        <w:rPr>
          <w:rFonts w:ascii="Times New Roman" w:hAnsi="Times New Roman" w:cs="Times New Roman"/>
          <w:b/>
          <w:bCs/>
          <w:color w:val="000000"/>
        </w:rPr>
        <w:t>Ar</w:t>
      </w:r>
      <w:r>
        <w:rPr>
          <w:rFonts w:ascii="Times New Roman" w:hAnsi="Times New Roman" w:cs="Times New Roman"/>
          <w:b/>
          <w:bCs/>
          <w:color w:val="000000"/>
        </w:rPr>
        <w:t>t</w:t>
      </w:r>
      <w:r>
        <w:rPr>
          <w:rFonts w:ascii="Times New Roman" w:hAnsi="Times New Roman" w:cs="Times New Roman"/>
          <w:bCs/>
          <w:color w:val="000000"/>
        </w:rPr>
        <w:t xml:space="preserve"> </w:t>
      </w:r>
      <w:r>
        <w:rPr>
          <w:rFonts w:ascii="Times New Roman" w:hAnsi="Times New Roman" w:cs="Times New Roman"/>
          <w:b/>
          <w:bCs/>
          <w:color w:val="000000"/>
        </w:rPr>
        <w:t>Germeli (ard germeli)</w:t>
      </w:r>
      <w:r w:rsidRPr="00705CB3">
        <w:rPr>
          <w:rFonts w:ascii="Times New Roman" w:hAnsi="Times New Roman" w:cs="Times New Roman"/>
          <w:b/>
          <w:bCs/>
          <w:color w:val="000000"/>
        </w:rPr>
        <w:t xml:space="preserve"> Operasyonlar</w:t>
      </w:r>
      <w:r w:rsidRPr="001B1EE4">
        <w:rPr>
          <w:rFonts w:ascii="Times New Roman" w:hAnsi="Times New Roman" w:cs="Times New Roman"/>
          <w:bCs/>
          <w:color w:val="000000"/>
        </w:rPr>
        <w:t>: Hiç kimse</w:t>
      </w:r>
      <w:r>
        <w:rPr>
          <w:rFonts w:ascii="Times New Roman" w:hAnsi="Times New Roman" w:cs="Times New Roman"/>
          <w:bCs/>
          <w:color w:val="000000"/>
        </w:rPr>
        <w:t>nin</w:t>
      </w:r>
      <w:r w:rsidRPr="001B1EE4">
        <w:rPr>
          <w:rFonts w:ascii="Times New Roman" w:hAnsi="Times New Roman" w:cs="Times New Roman"/>
          <w:bCs/>
          <w:color w:val="000000"/>
        </w:rPr>
        <w:t xml:space="preserve"> (</w:t>
      </w:r>
      <w:r>
        <w:rPr>
          <w:rFonts w:ascii="Times New Roman" w:hAnsi="Times New Roman" w:cs="Times New Roman"/>
          <w:bCs/>
          <w:color w:val="000000"/>
        </w:rPr>
        <w:t>art germe</w:t>
      </w:r>
      <w:r w:rsidRPr="001B1EE4">
        <w:rPr>
          <w:rFonts w:ascii="Times New Roman" w:hAnsi="Times New Roman" w:cs="Times New Roman"/>
          <w:bCs/>
          <w:color w:val="000000"/>
        </w:rPr>
        <w:t xml:space="preserve"> operasyonları</w:t>
      </w:r>
      <w:r>
        <w:rPr>
          <w:rFonts w:ascii="Times New Roman" w:hAnsi="Times New Roman" w:cs="Times New Roman"/>
          <w:bCs/>
          <w:color w:val="000000"/>
        </w:rPr>
        <w:t>nda bulunması gerekenler hariç</w:t>
      </w:r>
      <w:r w:rsidRPr="001B1EE4">
        <w:rPr>
          <w:rFonts w:ascii="Times New Roman" w:hAnsi="Times New Roman" w:cs="Times New Roman"/>
          <w:bCs/>
          <w:color w:val="000000"/>
        </w:rPr>
        <w:t xml:space="preserve">) germe operasyonları sırasında </w:t>
      </w:r>
      <w:r>
        <w:rPr>
          <w:rFonts w:ascii="Times New Roman" w:hAnsi="Times New Roman" w:cs="Times New Roman"/>
          <w:bCs/>
          <w:color w:val="000000"/>
        </w:rPr>
        <w:t>krikonun</w:t>
      </w:r>
      <w:r w:rsidRPr="001B1EE4">
        <w:rPr>
          <w:rFonts w:ascii="Times New Roman" w:hAnsi="Times New Roman" w:cs="Times New Roman"/>
          <w:bCs/>
          <w:color w:val="000000"/>
        </w:rPr>
        <w:t xml:space="preserve"> arkasında </w:t>
      </w:r>
      <w:r>
        <w:rPr>
          <w:rFonts w:ascii="Times New Roman" w:hAnsi="Times New Roman" w:cs="Times New Roman"/>
          <w:bCs/>
          <w:color w:val="000000"/>
        </w:rPr>
        <w:t xml:space="preserve">bulunmasına </w:t>
      </w:r>
      <w:r w:rsidRPr="001B1EE4">
        <w:rPr>
          <w:rFonts w:ascii="Times New Roman" w:hAnsi="Times New Roman" w:cs="Times New Roman"/>
          <w:bCs/>
          <w:color w:val="000000"/>
        </w:rPr>
        <w:t xml:space="preserve">izin verilmelidir. </w:t>
      </w:r>
      <w:r>
        <w:rPr>
          <w:rFonts w:ascii="Times New Roman" w:hAnsi="Times New Roman" w:cs="Times New Roman"/>
          <w:bCs/>
          <w:color w:val="000000"/>
        </w:rPr>
        <w:t>G</w:t>
      </w:r>
      <w:r w:rsidRPr="001B1EE4">
        <w:rPr>
          <w:rFonts w:ascii="Times New Roman" w:hAnsi="Times New Roman" w:cs="Times New Roman"/>
          <w:bCs/>
          <w:color w:val="000000"/>
        </w:rPr>
        <w:t>erme işlemleri sırasında ar</w:t>
      </w:r>
      <w:r>
        <w:rPr>
          <w:rFonts w:ascii="Times New Roman" w:hAnsi="Times New Roman" w:cs="Times New Roman"/>
          <w:bCs/>
          <w:color w:val="000000"/>
        </w:rPr>
        <w:t>t</w:t>
      </w:r>
      <w:r w:rsidRPr="001B1EE4">
        <w:rPr>
          <w:rFonts w:ascii="Times New Roman" w:hAnsi="Times New Roman" w:cs="Times New Roman"/>
          <w:bCs/>
          <w:color w:val="000000"/>
        </w:rPr>
        <w:t>-germe alanı</w:t>
      </w:r>
      <w:r>
        <w:rPr>
          <w:rFonts w:ascii="Times New Roman" w:hAnsi="Times New Roman" w:cs="Times New Roman"/>
          <w:bCs/>
          <w:color w:val="000000"/>
        </w:rPr>
        <w:t>na</w:t>
      </w:r>
      <w:r w:rsidRPr="001B1EE4">
        <w:rPr>
          <w:rFonts w:ascii="Times New Roman" w:hAnsi="Times New Roman" w:cs="Times New Roman"/>
          <w:bCs/>
          <w:color w:val="000000"/>
        </w:rPr>
        <w:t xml:space="preserve"> erişimi sınırlamak için </w:t>
      </w:r>
      <w:r>
        <w:rPr>
          <w:rFonts w:ascii="Times New Roman" w:hAnsi="Times New Roman" w:cs="Times New Roman"/>
          <w:bCs/>
          <w:color w:val="000000"/>
        </w:rPr>
        <w:t>işaretler</w:t>
      </w:r>
      <w:r w:rsidRPr="001B1EE4">
        <w:rPr>
          <w:rFonts w:ascii="Times New Roman" w:hAnsi="Times New Roman" w:cs="Times New Roman"/>
          <w:bCs/>
          <w:color w:val="000000"/>
        </w:rPr>
        <w:t xml:space="preserve"> ve bariyerler </w:t>
      </w:r>
      <w:r>
        <w:rPr>
          <w:rFonts w:ascii="Times New Roman" w:hAnsi="Times New Roman" w:cs="Times New Roman"/>
          <w:bCs/>
          <w:color w:val="000000"/>
        </w:rPr>
        <w:t>konulmalıdır.</w:t>
      </w:r>
    </w:p>
    <w:p w:rsidR="00607F8A" w:rsidRDefault="00607F8A" w:rsidP="00607F8A">
      <w:pPr>
        <w:numPr>
          <w:ilvl w:val="0"/>
          <w:numId w:val="8"/>
        </w:numPr>
        <w:tabs>
          <w:tab w:val="left" w:pos="3135"/>
        </w:tabs>
        <w:spacing w:before="120"/>
        <w:jc w:val="both"/>
        <w:rPr>
          <w:rFonts w:ascii="Times New Roman" w:hAnsi="Times New Roman" w:cs="Times New Roman"/>
          <w:bCs/>
          <w:color w:val="000000"/>
        </w:rPr>
      </w:pPr>
      <w:r w:rsidRPr="00C5700C">
        <w:rPr>
          <w:rFonts w:ascii="Times New Roman" w:hAnsi="Times New Roman" w:cs="Times New Roman"/>
          <w:b/>
          <w:bCs/>
          <w:color w:val="000000"/>
        </w:rPr>
        <w:t xml:space="preserve">Beton </w:t>
      </w:r>
      <w:r>
        <w:rPr>
          <w:rFonts w:ascii="Times New Roman" w:hAnsi="Times New Roman" w:cs="Times New Roman"/>
          <w:b/>
          <w:bCs/>
          <w:color w:val="000000"/>
        </w:rPr>
        <w:t>K</w:t>
      </w:r>
      <w:r w:rsidRPr="00C5700C">
        <w:rPr>
          <w:rFonts w:ascii="Times New Roman" w:hAnsi="Times New Roman" w:cs="Times New Roman"/>
          <w:b/>
          <w:bCs/>
          <w:color w:val="000000"/>
        </w:rPr>
        <w:t>ovalar</w:t>
      </w:r>
      <w:r>
        <w:rPr>
          <w:rFonts w:ascii="Times New Roman" w:hAnsi="Times New Roman" w:cs="Times New Roman"/>
          <w:bCs/>
          <w:color w:val="000000"/>
        </w:rPr>
        <w:t>ı: H</w:t>
      </w:r>
      <w:r w:rsidRPr="001B1EE4">
        <w:rPr>
          <w:rFonts w:ascii="Times New Roman" w:hAnsi="Times New Roman" w:cs="Times New Roman"/>
          <w:bCs/>
          <w:color w:val="000000"/>
        </w:rPr>
        <w:t>içbir koşul altında çalışan</w:t>
      </w:r>
      <w:r>
        <w:rPr>
          <w:rFonts w:ascii="Times New Roman" w:hAnsi="Times New Roman" w:cs="Times New Roman"/>
          <w:bCs/>
          <w:color w:val="000000"/>
        </w:rPr>
        <w:t>ların</w:t>
      </w:r>
      <w:r w:rsidRPr="001B1EE4">
        <w:rPr>
          <w:rFonts w:ascii="Times New Roman" w:hAnsi="Times New Roman" w:cs="Times New Roman"/>
          <w:bCs/>
          <w:color w:val="000000"/>
        </w:rPr>
        <w:t xml:space="preserve"> beton kovaların</w:t>
      </w:r>
      <w:r>
        <w:rPr>
          <w:rFonts w:ascii="Times New Roman" w:hAnsi="Times New Roman" w:cs="Times New Roman"/>
          <w:bCs/>
          <w:color w:val="000000"/>
        </w:rPr>
        <w:t>a</w:t>
      </w:r>
      <w:r w:rsidRPr="001B1EE4">
        <w:rPr>
          <w:rFonts w:ascii="Times New Roman" w:hAnsi="Times New Roman" w:cs="Times New Roman"/>
          <w:bCs/>
          <w:color w:val="000000"/>
        </w:rPr>
        <w:t xml:space="preserve"> binme</w:t>
      </w:r>
      <w:r>
        <w:rPr>
          <w:rFonts w:ascii="Times New Roman" w:hAnsi="Times New Roman" w:cs="Times New Roman"/>
          <w:bCs/>
          <w:color w:val="000000"/>
        </w:rPr>
        <w:t>sine izin vermeyin</w:t>
      </w:r>
      <w:r w:rsidRPr="001B1EE4">
        <w:rPr>
          <w:rFonts w:ascii="Times New Roman" w:hAnsi="Times New Roman" w:cs="Times New Roman"/>
          <w:bCs/>
          <w:color w:val="000000"/>
        </w:rPr>
        <w:t xml:space="preserve">. </w:t>
      </w:r>
    </w:p>
    <w:p w:rsidR="00607F8A" w:rsidRDefault="00607F8A" w:rsidP="00607F8A">
      <w:pPr>
        <w:numPr>
          <w:ilvl w:val="0"/>
          <w:numId w:val="8"/>
        </w:numPr>
        <w:tabs>
          <w:tab w:val="left" w:pos="3135"/>
        </w:tabs>
        <w:spacing w:before="120"/>
        <w:jc w:val="both"/>
        <w:rPr>
          <w:rFonts w:ascii="Times New Roman" w:hAnsi="Times New Roman" w:cs="Times New Roman"/>
          <w:bCs/>
          <w:color w:val="000000"/>
        </w:rPr>
      </w:pPr>
      <w:r w:rsidRPr="00C5700C">
        <w:rPr>
          <w:rFonts w:ascii="Times New Roman" w:hAnsi="Times New Roman" w:cs="Times New Roman"/>
          <w:b/>
          <w:bCs/>
          <w:color w:val="000000"/>
        </w:rPr>
        <w:t>Yükler Altında Çalışma</w:t>
      </w:r>
      <w:r w:rsidRPr="001B1EE4">
        <w:rPr>
          <w:rFonts w:ascii="Times New Roman" w:hAnsi="Times New Roman" w:cs="Times New Roman"/>
          <w:bCs/>
          <w:color w:val="000000"/>
        </w:rPr>
        <w:t xml:space="preserve">: </w:t>
      </w:r>
      <w:r>
        <w:rPr>
          <w:rFonts w:ascii="Times New Roman" w:hAnsi="Times New Roman" w:cs="Times New Roman"/>
          <w:bCs/>
          <w:color w:val="000000"/>
        </w:rPr>
        <w:t>Beton kovaları kaldırılırken ve indirilirken asla altında çalışmayın. Kaldırılan</w:t>
      </w:r>
      <w:r w:rsidRPr="001B1EE4">
        <w:rPr>
          <w:rFonts w:ascii="Times New Roman" w:hAnsi="Times New Roman" w:cs="Times New Roman"/>
          <w:bCs/>
          <w:color w:val="000000"/>
        </w:rPr>
        <w:t xml:space="preserve"> beton kovalarını</w:t>
      </w:r>
      <w:r>
        <w:rPr>
          <w:rFonts w:ascii="Times New Roman" w:hAnsi="Times New Roman" w:cs="Times New Roman"/>
          <w:bCs/>
          <w:color w:val="000000"/>
        </w:rPr>
        <w:t>n</w:t>
      </w:r>
      <w:r w:rsidRPr="001B1EE4">
        <w:rPr>
          <w:rFonts w:ascii="Times New Roman" w:hAnsi="Times New Roman" w:cs="Times New Roman"/>
          <w:bCs/>
          <w:color w:val="000000"/>
        </w:rPr>
        <w:t xml:space="preserve"> </w:t>
      </w:r>
      <w:r>
        <w:rPr>
          <w:rFonts w:ascii="Times New Roman" w:hAnsi="Times New Roman" w:cs="Times New Roman"/>
          <w:bCs/>
          <w:color w:val="000000"/>
        </w:rPr>
        <w:t xml:space="preserve">düşmesi durumunda </w:t>
      </w:r>
      <w:r w:rsidRPr="001B1EE4">
        <w:rPr>
          <w:rFonts w:ascii="Times New Roman" w:hAnsi="Times New Roman" w:cs="Times New Roman"/>
          <w:bCs/>
          <w:color w:val="000000"/>
        </w:rPr>
        <w:t>hiçbir çalışan</w:t>
      </w:r>
      <w:r>
        <w:rPr>
          <w:rFonts w:ascii="Times New Roman" w:hAnsi="Times New Roman" w:cs="Times New Roman"/>
          <w:bCs/>
          <w:color w:val="000000"/>
        </w:rPr>
        <w:t>ın</w:t>
      </w:r>
      <w:r w:rsidRPr="001B1EE4">
        <w:rPr>
          <w:rFonts w:ascii="Times New Roman" w:hAnsi="Times New Roman" w:cs="Times New Roman"/>
          <w:bCs/>
          <w:color w:val="000000"/>
        </w:rPr>
        <w:t xml:space="preserve"> </w:t>
      </w:r>
      <w:r>
        <w:rPr>
          <w:rFonts w:ascii="Times New Roman" w:hAnsi="Times New Roman" w:cs="Times New Roman"/>
          <w:bCs/>
          <w:color w:val="000000"/>
        </w:rPr>
        <w:t xml:space="preserve">bundan kaynaklanan </w:t>
      </w:r>
      <w:r w:rsidRPr="001B1EE4">
        <w:rPr>
          <w:rFonts w:ascii="Times New Roman" w:hAnsi="Times New Roman" w:cs="Times New Roman"/>
          <w:bCs/>
          <w:color w:val="000000"/>
        </w:rPr>
        <w:t xml:space="preserve">tehlikelere maruz </w:t>
      </w:r>
      <w:r>
        <w:rPr>
          <w:rFonts w:ascii="Times New Roman" w:hAnsi="Times New Roman" w:cs="Times New Roman"/>
          <w:bCs/>
          <w:color w:val="000000"/>
        </w:rPr>
        <w:t>kalmayacağı şekilde</w:t>
      </w:r>
      <w:r w:rsidRPr="001B1EE4">
        <w:rPr>
          <w:rFonts w:ascii="Times New Roman" w:hAnsi="Times New Roman" w:cs="Times New Roman"/>
          <w:bCs/>
          <w:color w:val="000000"/>
        </w:rPr>
        <w:t xml:space="preserve"> yönlendirilmesi</w:t>
      </w:r>
      <w:r>
        <w:rPr>
          <w:rFonts w:ascii="Times New Roman" w:hAnsi="Times New Roman" w:cs="Times New Roman"/>
          <w:bCs/>
          <w:color w:val="000000"/>
        </w:rPr>
        <w:t xml:space="preserve"> (uygun bir rota)</w:t>
      </w:r>
      <w:r w:rsidRPr="001B1EE4">
        <w:rPr>
          <w:rFonts w:ascii="Times New Roman" w:hAnsi="Times New Roman" w:cs="Times New Roman"/>
          <w:bCs/>
          <w:color w:val="000000"/>
        </w:rPr>
        <w:t xml:space="preserve"> gerekir. </w:t>
      </w:r>
    </w:p>
    <w:p w:rsidR="00607F8A" w:rsidRDefault="00607F8A" w:rsidP="00607F8A">
      <w:pPr>
        <w:numPr>
          <w:ilvl w:val="0"/>
          <w:numId w:val="8"/>
        </w:numPr>
        <w:tabs>
          <w:tab w:val="left" w:pos="3135"/>
        </w:tabs>
        <w:spacing w:before="120"/>
        <w:jc w:val="both"/>
        <w:rPr>
          <w:rFonts w:ascii="Times New Roman" w:hAnsi="Times New Roman" w:cs="Times New Roman"/>
          <w:bCs/>
          <w:color w:val="000000"/>
        </w:rPr>
      </w:pPr>
      <w:r w:rsidRPr="00C5700C">
        <w:rPr>
          <w:rFonts w:ascii="Times New Roman" w:hAnsi="Times New Roman" w:cs="Times New Roman"/>
          <w:b/>
          <w:bCs/>
          <w:color w:val="000000"/>
        </w:rPr>
        <w:t>Kişisel Koruyucu Ekipman</w:t>
      </w:r>
      <w:r w:rsidRPr="001B1EE4">
        <w:rPr>
          <w:rFonts w:ascii="Times New Roman" w:hAnsi="Times New Roman" w:cs="Times New Roman"/>
          <w:bCs/>
          <w:color w:val="000000"/>
        </w:rPr>
        <w:t xml:space="preserve">: </w:t>
      </w:r>
      <w:r>
        <w:rPr>
          <w:rFonts w:ascii="Times New Roman" w:hAnsi="Times New Roman" w:cs="Times New Roman"/>
          <w:bCs/>
          <w:color w:val="000000"/>
        </w:rPr>
        <w:t>P</w:t>
      </w:r>
      <w:r w:rsidRPr="001B1EE4">
        <w:rPr>
          <w:rFonts w:ascii="Times New Roman" w:hAnsi="Times New Roman" w:cs="Times New Roman"/>
          <w:bCs/>
          <w:color w:val="000000"/>
        </w:rPr>
        <w:t>nömatik hortum</w:t>
      </w:r>
      <w:r>
        <w:rPr>
          <w:rFonts w:ascii="Times New Roman" w:hAnsi="Times New Roman" w:cs="Times New Roman"/>
          <w:bCs/>
          <w:color w:val="000000"/>
        </w:rPr>
        <w:t>la</w:t>
      </w:r>
      <w:r w:rsidRPr="001B1EE4">
        <w:rPr>
          <w:rFonts w:ascii="Times New Roman" w:hAnsi="Times New Roman" w:cs="Times New Roman"/>
          <w:bCs/>
          <w:color w:val="000000"/>
        </w:rPr>
        <w:t xml:space="preserve"> aracılığıyla </w:t>
      </w:r>
      <w:r>
        <w:rPr>
          <w:rFonts w:ascii="Times New Roman" w:hAnsi="Times New Roman" w:cs="Times New Roman"/>
          <w:bCs/>
          <w:color w:val="000000"/>
        </w:rPr>
        <w:t>çimentolu şerbet</w:t>
      </w:r>
      <w:r w:rsidRPr="001B1EE4">
        <w:rPr>
          <w:rFonts w:ascii="Times New Roman" w:hAnsi="Times New Roman" w:cs="Times New Roman"/>
          <w:bCs/>
          <w:color w:val="000000"/>
        </w:rPr>
        <w:t xml:space="preserve"> uygula</w:t>
      </w:r>
      <w:r>
        <w:rPr>
          <w:rFonts w:ascii="Times New Roman" w:hAnsi="Times New Roman" w:cs="Times New Roman"/>
          <w:bCs/>
          <w:color w:val="000000"/>
        </w:rPr>
        <w:t>nırken</w:t>
      </w:r>
      <w:r w:rsidRPr="001B1EE4">
        <w:rPr>
          <w:rFonts w:ascii="Times New Roman" w:hAnsi="Times New Roman" w:cs="Times New Roman"/>
          <w:bCs/>
          <w:color w:val="000000"/>
        </w:rPr>
        <w:t xml:space="preserve"> </w:t>
      </w:r>
      <w:r>
        <w:rPr>
          <w:rFonts w:ascii="Times New Roman" w:hAnsi="Times New Roman" w:cs="Times New Roman"/>
          <w:bCs/>
          <w:color w:val="000000"/>
        </w:rPr>
        <w:t>baret ve yüz maskesi kullanılmalıdır</w:t>
      </w:r>
      <w:r w:rsidRPr="001B1EE4">
        <w:rPr>
          <w:rFonts w:ascii="Times New Roman" w:hAnsi="Times New Roman" w:cs="Times New Roman"/>
          <w:bCs/>
          <w:color w:val="000000"/>
        </w:rPr>
        <w:t xml:space="preserve">. </w:t>
      </w:r>
      <w:r>
        <w:rPr>
          <w:rFonts w:ascii="Times New Roman" w:hAnsi="Times New Roman" w:cs="Times New Roman"/>
          <w:bCs/>
          <w:color w:val="000000"/>
        </w:rPr>
        <w:t>Dikey inşaat demirlerinde veya 1,8 metreden yüksekte yapılan işlerde emniyet kemeri giyilmeli veya eşdeğeri olan bir düşmeden korunma sistemi sağlanmalıdır</w:t>
      </w:r>
      <w:r w:rsidRPr="001B1EE4">
        <w:rPr>
          <w:rFonts w:ascii="Times New Roman" w:hAnsi="Times New Roman" w:cs="Times New Roman"/>
          <w:bCs/>
          <w:color w:val="000000"/>
        </w:rPr>
        <w:t>.</w:t>
      </w:r>
    </w:p>
    <w:p w:rsidR="00607F8A" w:rsidRPr="001B1EE4" w:rsidRDefault="00607F8A" w:rsidP="00607F8A">
      <w:pPr>
        <w:numPr>
          <w:ilvl w:val="0"/>
          <w:numId w:val="8"/>
        </w:numPr>
        <w:tabs>
          <w:tab w:val="left" w:pos="3135"/>
        </w:tabs>
        <w:spacing w:before="120"/>
        <w:jc w:val="both"/>
        <w:rPr>
          <w:rFonts w:ascii="Times New Roman" w:hAnsi="Times New Roman" w:cs="Times New Roman"/>
          <w:bCs/>
          <w:color w:val="000000"/>
        </w:rPr>
      </w:pPr>
      <w:r>
        <w:rPr>
          <w:rFonts w:ascii="Times New Roman" w:hAnsi="Times New Roman" w:cs="Times New Roman"/>
          <w:b/>
          <w:bCs/>
          <w:color w:val="000000"/>
        </w:rPr>
        <w:t>Duvar Yapımı</w:t>
      </w:r>
      <w:r w:rsidRPr="001B1EE4">
        <w:rPr>
          <w:rFonts w:ascii="Times New Roman" w:hAnsi="Times New Roman" w:cs="Times New Roman"/>
          <w:bCs/>
          <w:color w:val="000000"/>
        </w:rPr>
        <w:t xml:space="preserve">: </w:t>
      </w:r>
      <w:r>
        <w:rPr>
          <w:rFonts w:ascii="Times New Roman" w:hAnsi="Times New Roman" w:cs="Times New Roman"/>
          <w:bCs/>
          <w:color w:val="000000"/>
        </w:rPr>
        <w:t>B</w:t>
      </w:r>
      <w:r w:rsidRPr="001B1EE4">
        <w:rPr>
          <w:rFonts w:ascii="Times New Roman" w:hAnsi="Times New Roman" w:cs="Times New Roman"/>
          <w:bCs/>
          <w:color w:val="000000"/>
        </w:rPr>
        <w:t xml:space="preserve">ir taş duvar inşa </w:t>
      </w:r>
      <w:r>
        <w:rPr>
          <w:rFonts w:ascii="Times New Roman" w:hAnsi="Times New Roman" w:cs="Times New Roman"/>
          <w:bCs/>
          <w:color w:val="000000"/>
        </w:rPr>
        <w:t>ediliyorsa</w:t>
      </w:r>
      <w:r w:rsidRPr="001B1EE4">
        <w:rPr>
          <w:rFonts w:ascii="Times New Roman" w:hAnsi="Times New Roman" w:cs="Times New Roman"/>
          <w:bCs/>
          <w:color w:val="000000"/>
        </w:rPr>
        <w:t xml:space="preserve">, sınırlı erişim bölgesi inşaat başlamadan önce kurulmuş olmalıdır. </w:t>
      </w:r>
      <w:r>
        <w:rPr>
          <w:rFonts w:ascii="Times New Roman" w:hAnsi="Times New Roman" w:cs="Times New Roman"/>
          <w:bCs/>
          <w:color w:val="000000"/>
        </w:rPr>
        <w:t>Sınırlı erişim bölgesinin a</w:t>
      </w:r>
      <w:r w:rsidRPr="001B1EE4">
        <w:rPr>
          <w:rFonts w:ascii="Times New Roman" w:hAnsi="Times New Roman" w:cs="Times New Roman"/>
          <w:bCs/>
          <w:color w:val="000000"/>
        </w:rPr>
        <w:t xml:space="preserve">şağıdaki gibi olması gerekir: </w:t>
      </w:r>
    </w:p>
    <w:p w:rsidR="00607F8A" w:rsidRDefault="00607F8A" w:rsidP="00607F8A">
      <w:pPr>
        <w:numPr>
          <w:ilvl w:val="0"/>
          <w:numId w:val="7"/>
        </w:numPr>
        <w:tabs>
          <w:tab w:val="left" w:pos="3135"/>
        </w:tabs>
        <w:spacing w:before="120"/>
        <w:jc w:val="both"/>
        <w:rPr>
          <w:rFonts w:ascii="Times New Roman" w:hAnsi="Times New Roman" w:cs="Times New Roman"/>
          <w:bCs/>
          <w:color w:val="000000"/>
        </w:rPr>
      </w:pPr>
      <w:r>
        <w:rPr>
          <w:rFonts w:ascii="Times New Roman" w:hAnsi="Times New Roman" w:cs="Times New Roman"/>
          <w:bCs/>
          <w:color w:val="000000"/>
        </w:rPr>
        <w:t>İnşa edilecek duvarın</w:t>
      </w:r>
      <w:r w:rsidRPr="001B1EE4">
        <w:rPr>
          <w:rFonts w:ascii="Times New Roman" w:hAnsi="Times New Roman" w:cs="Times New Roman"/>
          <w:bCs/>
          <w:color w:val="000000"/>
        </w:rPr>
        <w:t xml:space="preserve"> </w:t>
      </w:r>
      <w:r>
        <w:rPr>
          <w:rFonts w:ascii="Times New Roman" w:hAnsi="Times New Roman" w:cs="Times New Roman"/>
          <w:bCs/>
          <w:color w:val="000000"/>
        </w:rPr>
        <w:t>yüksekliği, buna ilaveten 1,2</w:t>
      </w:r>
      <w:r w:rsidRPr="001B1EE4">
        <w:rPr>
          <w:rFonts w:ascii="Times New Roman" w:hAnsi="Times New Roman" w:cs="Times New Roman"/>
          <w:bCs/>
          <w:color w:val="000000"/>
        </w:rPr>
        <w:t xml:space="preserve"> metre </w:t>
      </w:r>
      <w:r>
        <w:rPr>
          <w:rFonts w:ascii="Times New Roman" w:hAnsi="Times New Roman" w:cs="Times New Roman"/>
          <w:bCs/>
          <w:color w:val="000000"/>
        </w:rPr>
        <w:t>ve duvarın uzunluğu kadar mesafede</w:t>
      </w:r>
    </w:p>
    <w:p w:rsidR="005E6392" w:rsidRPr="00607F8A" w:rsidRDefault="00607F8A" w:rsidP="00607F8A">
      <w:pPr>
        <w:numPr>
          <w:ilvl w:val="0"/>
          <w:numId w:val="7"/>
        </w:numPr>
        <w:tabs>
          <w:tab w:val="left" w:pos="3135"/>
        </w:tabs>
        <w:spacing w:before="120"/>
        <w:jc w:val="both"/>
        <w:rPr>
          <w:rFonts w:ascii="Times New Roman" w:hAnsi="Times New Roman" w:cs="Times New Roman"/>
          <w:bCs/>
          <w:color w:val="000000"/>
        </w:rPr>
      </w:pPr>
      <w:r w:rsidRPr="00607F8A">
        <w:rPr>
          <w:rFonts w:ascii="Times New Roman" w:hAnsi="Times New Roman" w:cs="Times New Roman"/>
          <w:bCs/>
          <w:color w:val="000000"/>
        </w:rPr>
        <w:t>Duvarın iskelesiz tarafında</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607F8A" w:rsidRDefault="00607F8A"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607F8A" w:rsidP="005E6392">
      <w:pPr>
        <w:pStyle w:val="stbilgi"/>
        <w:rPr>
          <w:rFonts w:ascii="Times New Roman" w:hAnsi="Times New Roman" w:cs="Times New Roman"/>
          <w:sz w:val="16"/>
          <w:szCs w:val="18"/>
        </w:rPr>
      </w:pPr>
      <w:r>
        <w:rPr>
          <w:rFonts w:ascii="Times New Roman" w:hAnsi="Times New Roman" w:cs="Times New Roman"/>
          <w:sz w:val="22"/>
        </w:rPr>
        <w:t>No: 207</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1F4BDD">
        <w:rPr>
          <w:rFonts w:ascii="Times New Roman" w:hAnsi="Times New Roman" w:cs="Times New Roman"/>
          <w:noProof/>
          <w:sz w:val="22"/>
        </w:rPr>
        <w:t>3</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607F8A" w:rsidRDefault="00607F8A" w:rsidP="00607F8A">
      <w:pPr>
        <w:numPr>
          <w:ilvl w:val="0"/>
          <w:numId w:val="7"/>
        </w:numPr>
        <w:tabs>
          <w:tab w:val="left" w:pos="3135"/>
        </w:tabs>
        <w:spacing w:before="120"/>
        <w:jc w:val="both"/>
        <w:rPr>
          <w:rFonts w:ascii="Times New Roman" w:hAnsi="Times New Roman" w:cs="Times New Roman"/>
          <w:bCs/>
          <w:color w:val="000000"/>
        </w:rPr>
      </w:pPr>
      <w:r>
        <w:rPr>
          <w:rFonts w:ascii="Times New Roman" w:hAnsi="Times New Roman" w:cs="Times New Roman"/>
          <w:bCs/>
          <w:color w:val="000000"/>
        </w:rPr>
        <w:t>S</w:t>
      </w:r>
      <w:r w:rsidRPr="001B1EE4">
        <w:rPr>
          <w:rFonts w:ascii="Times New Roman" w:hAnsi="Times New Roman" w:cs="Times New Roman"/>
          <w:bCs/>
          <w:color w:val="000000"/>
        </w:rPr>
        <w:t xml:space="preserve">adece duvar yapımında </w:t>
      </w:r>
      <w:r>
        <w:rPr>
          <w:rFonts w:ascii="Times New Roman" w:hAnsi="Times New Roman" w:cs="Times New Roman"/>
          <w:bCs/>
          <w:color w:val="000000"/>
        </w:rPr>
        <w:t xml:space="preserve">görevli </w:t>
      </w:r>
      <w:r w:rsidRPr="001B1EE4">
        <w:rPr>
          <w:rFonts w:ascii="Times New Roman" w:hAnsi="Times New Roman" w:cs="Times New Roman"/>
          <w:bCs/>
          <w:color w:val="000000"/>
        </w:rPr>
        <w:t xml:space="preserve">aktif çalışanlar tarafından </w:t>
      </w:r>
      <w:r>
        <w:rPr>
          <w:rFonts w:ascii="Times New Roman" w:hAnsi="Times New Roman" w:cs="Times New Roman"/>
          <w:bCs/>
          <w:color w:val="000000"/>
        </w:rPr>
        <w:t>kullanılacak sınırlı giriş</w:t>
      </w:r>
    </w:p>
    <w:p w:rsidR="00607F8A" w:rsidRPr="001B1EE4" w:rsidRDefault="00607F8A" w:rsidP="00607F8A">
      <w:pPr>
        <w:numPr>
          <w:ilvl w:val="0"/>
          <w:numId w:val="7"/>
        </w:numPr>
        <w:tabs>
          <w:tab w:val="left" w:pos="3135"/>
        </w:tabs>
        <w:spacing w:before="120"/>
        <w:jc w:val="both"/>
        <w:rPr>
          <w:rFonts w:ascii="Times New Roman" w:hAnsi="Times New Roman" w:cs="Times New Roman"/>
          <w:bCs/>
          <w:color w:val="000000"/>
        </w:rPr>
      </w:pPr>
      <w:r>
        <w:rPr>
          <w:rFonts w:ascii="Times New Roman" w:hAnsi="Times New Roman" w:cs="Times New Roman"/>
          <w:bCs/>
          <w:color w:val="000000"/>
        </w:rPr>
        <w:t>Duvarın</w:t>
      </w:r>
      <w:r w:rsidRPr="001B1EE4">
        <w:rPr>
          <w:rFonts w:ascii="Times New Roman" w:hAnsi="Times New Roman" w:cs="Times New Roman"/>
          <w:bCs/>
          <w:color w:val="000000"/>
        </w:rPr>
        <w:t xml:space="preserve"> </w:t>
      </w:r>
      <w:r>
        <w:rPr>
          <w:rFonts w:ascii="Times New Roman" w:hAnsi="Times New Roman" w:cs="Times New Roman"/>
          <w:bCs/>
          <w:color w:val="000000"/>
        </w:rPr>
        <w:t>yıkılmasını</w:t>
      </w:r>
      <w:r w:rsidRPr="001B1EE4">
        <w:rPr>
          <w:rFonts w:ascii="Times New Roman" w:hAnsi="Times New Roman" w:cs="Times New Roman"/>
          <w:bCs/>
          <w:color w:val="000000"/>
        </w:rPr>
        <w:t xml:space="preserve"> ve çökmesini engellemek için </w:t>
      </w:r>
      <w:r>
        <w:rPr>
          <w:rFonts w:ascii="Times New Roman" w:hAnsi="Times New Roman" w:cs="Times New Roman"/>
          <w:bCs/>
          <w:color w:val="000000"/>
        </w:rPr>
        <w:t xml:space="preserve">duvar </w:t>
      </w:r>
      <w:r w:rsidRPr="001B1EE4">
        <w:rPr>
          <w:rFonts w:ascii="Times New Roman" w:hAnsi="Times New Roman" w:cs="Times New Roman"/>
          <w:bCs/>
          <w:color w:val="000000"/>
        </w:rPr>
        <w:t>desteklene</w:t>
      </w:r>
      <w:r>
        <w:rPr>
          <w:rFonts w:ascii="Times New Roman" w:hAnsi="Times New Roman" w:cs="Times New Roman"/>
          <w:bCs/>
          <w:color w:val="000000"/>
        </w:rPr>
        <w:t>ne</w:t>
      </w:r>
      <w:r w:rsidRPr="001B1EE4">
        <w:rPr>
          <w:rFonts w:ascii="Times New Roman" w:hAnsi="Times New Roman" w:cs="Times New Roman"/>
          <w:bCs/>
          <w:color w:val="000000"/>
        </w:rPr>
        <w:t xml:space="preserve"> kadar </w:t>
      </w:r>
      <w:r>
        <w:rPr>
          <w:rFonts w:ascii="Times New Roman" w:hAnsi="Times New Roman" w:cs="Times New Roman"/>
          <w:bCs/>
          <w:color w:val="000000"/>
        </w:rPr>
        <w:t>alanı koruyun</w:t>
      </w:r>
      <w:r w:rsidRPr="001B1EE4">
        <w:rPr>
          <w:rFonts w:ascii="Times New Roman" w:hAnsi="Times New Roman" w:cs="Times New Roman"/>
          <w:bCs/>
          <w:color w:val="000000"/>
        </w:rPr>
        <w:t xml:space="preserve">. </w:t>
      </w:r>
      <w:r>
        <w:rPr>
          <w:rFonts w:ascii="Times New Roman" w:hAnsi="Times New Roman" w:cs="Times New Roman"/>
          <w:bCs/>
          <w:color w:val="000000"/>
        </w:rPr>
        <w:t xml:space="preserve"> </w:t>
      </w:r>
      <w:r w:rsidRPr="001B1EE4">
        <w:rPr>
          <w:rFonts w:ascii="Times New Roman" w:hAnsi="Times New Roman" w:cs="Times New Roman"/>
          <w:bCs/>
          <w:color w:val="000000"/>
        </w:rPr>
        <w:t xml:space="preserve">Duvarın yüksekliği </w:t>
      </w:r>
      <w:r>
        <w:rPr>
          <w:rFonts w:ascii="Times New Roman" w:hAnsi="Times New Roman" w:cs="Times New Roman"/>
          <w:bCs/>
          <w:color w:val="000000"/>
        </w:rPr>
        <w:t>2,5</w:t>
      </w:r>
      <w:r w:rsidRPr="001B1EE4">
        <w:rPr>
          <w:rFonts w:ascii="Times New Roman" w:hAnsi="Times New Roman" w:cs="Times New Roman"/>
          <w:bCs/>
          <w:color w:val="000000"/>
        </w:rPr>
        <w:t xml:space="preserve"> metre</w:t>
      </w:r>
      <w:r>
        <w:rPr>
          <w:rFonts w:ascii="Times New Roman" w:hAnsi="Times New Roman" w:cs="Times New Roman"/>
          <w:bCs/>
          <w:color w:val="000000"/>
        </w:rPr>
        <w:t>den</w:t>
      </w:r>
      <w:r w:rsidRPr="001B1EE4">
        <w:rPr>
          <w:rFonts w:ascii="Times New Roman" w:hAnsi="Times New Roman" w:cs="Times New Roman"/>
          <w:bCs/>
          <w:color w:val="000000"/>
        </w:rPr>
        <w:t xml:space="preserve"> fazla </w:t>
      </w:r>
      <w:r>
        <w:rPr>
          <w:rFonts w:ascii="Times New Roman" w:hAnsi="Times New Roman" w:cs="Times New Roman"/>
          <w:bCs/>
          <w:color w:val="000000"/>
        </w:rPr>
        <w:t>ve desteksiz ise yapının kalıcı destek</w:t>
      </w:r>
      <w:r w:rsidRPr="001B1EE4">
        <w:rPr>
          <w:rFonts w:ascii="Times New Roman" w:hAnsi="Times New Roman" w:cs="Times New Roman"/>
          <w:bCs/>
          <w:color w:val="000000"/>
        </w:rPr>
        <w:t xml:space="preserve"> </w:t>
      </w:r>
      <w:r>
        <w:rPr>
          <w:rFonts w:ascii="Times New Roman" w:hAnsi="Times New Roman" w:cs="Times New Roman"/>
          <w:bCs/>
          <w:color w:val="000000"/>
        </w:rPr>
        <w:t>elemanları</w:t>
      </w:r>
      <w:r w:rsidRPr="001B1EE4">
        <w:rPr>
          <w:rFonts w:ascii="Times New Roman" w:hAnsi="Times New Roman" w:cs="Times New Roman"/>
          <w:bCs/>
          <w:color w:val="000000"/>
        </w:rPr>
        <w:t xml:space="preserve"> yerine </w:t>
      </w:r>
      <w:r>
        <w:rPr>
          <w:rFonts w:ascii="Times New Roman" w:hAnsi="Times New Roman" w:cs="Times New Roman"/>
          <w:bCs/>
          <w:color w:val="000000"/>
        </w:rPr>
        <w:t>konuluncaya kadar</w:t>
      </w:r>
      <w:r w:rsidRPr="001B1EE4">
        <w:rPr>
          <w:rFonts w:ascii="Times New Roman" w:hAnsi="Times New Roman" w:cs="Times New Roman"/>
          <w:bCs/>
          <w:color w:val="000000"/>
        </w:rPr>
        <w:t xml:space="preserve"> </w:t>
      </w:r>
      <w:r>
        <w:rPr>
          <w:rFonts w:ascii="Times New Roman" w:hAnsi="Times New Roman" w:cs="Times New Roman"/>
          <w:bCs/>
          <w:color w:val="000000"/>
        </w:rPr>
        <w:t xml:space="preserve">geçici payandalar </w:t>
      </w:r>
      <w:r w:rsidRPr="001B1EE4">
        <w:rPr>
          <w:rFonts w:ascii="Times New Roman" w:hAnsi="Times New Roman" w:cs="Times New Roman"/>
          <w:bCs/>
          <w:color w:val="000000"/>
        </w:rPr>
        <w:t xml:space="preserve">yerinde kalmalıdır. </w:t>
      </w:r>
    </w:p>
    <w:p w:rsidR="00607F8A" w:rsidRDefault="00607F8A" w:rsidP="00607F8A">
      <w:pPr>
        <w:tabs>
          <w:tab w:val="left" w:pos="3135"/>
        </w:tabs>
        <w:spacing w:before="120"/>
        <w:jc w:val="both"/>
        <w:rPr>
          <w:rFonts w:ascii="Times New Roman" w:hAnsi="Times New Roman" w:cs="Times New Roman"/>
          <w:bCs/>
          <w:color w:val="000000"/>
        </w:rPr>
      </w:pPr>
    </w:p>
    <w:p w:rsidR="00607F8A" w:rsidRPr="00BF0916" w:rsidRDefault="00607F8A" w:rsidP="00607F8A">
      <w:pPr>
        <w:tabs>
          <w:tab w:val="left" w:pos="3135"/>
        </w:tabs>
        <w:spacing w:before="120"/>
        <w:jc w:val="center"/>
        <w:rPr>
          <w:rFonts w:ascii="Times New Roman" w:hAnsi="Times New Roman" w:cs="Times New Roman"/>
          <w:b/>
          <w:bCs/>
          <w:i/>
          <w:color w:val="000000"/>
        </w:rPr>
      </w:pPr>
      <w:r w:rsidRPr="00BF0916">
        <w:rPr>
          <w:rFonts w:ascii="Times New Roman" w:hAnsi="Times New Roman" w:cs="Times New Roman"/>
          <w:b/>
          <w:bCs/>
          <w:i/>
          <w:color w:val="000000"/>
        </w:rPr>
        <w:t>Beton ve duvar işlerinden kaynaklanan tehlikelerin farkında olun ve işinizi önceden planlayın!</w:t>
      </w:r>
    </w:p>
    <w:p w:rsidR="00607F8A" w:rsidRPr="00607F8A" w:rsidRDefault="00607F8A" w:rsidP="00607F8A">
      <w:pPr>
        <w:tabs>
          <w:tab w:val="left" w:pos="3135"/>
        </w:tabs>
        <w:spacing w:before="120"/>
        <w:jc w:val="center"/>
        <w:rPr>
          <w:rFonts w:ascii="Times New Roman" w:hAnsi="Times New Roman" w:cs="Times New Roman"/>
          <w:b/>
          <w:bCs/>
          <w:i/>
          <w:color w:val="000000"/>
        </w:rPr>
      </w:pPr>
      <w:r w:rsidRPr="00BF0916">
        <w:rPr>
          <w:rFonts w:ascii="Times New Roman" w:hAnsi="Times New Roman" w:cs="Times New Roman"/>
          <w:b/>
          <w:bCs/>
          <w:i/>
          <w:color w:val="000000"/>
        </w:rPr>
        <w:t>Kısa yollar ve acele etmek üzücü kazalara yol açabilir!</w:t>
      </w:r>
      <w:bookmarkStart w:id="0" w:name="_GoBack"/>
      <w:bookmarkEnd w:id="0"/>
    </w:p>
    <w:p w:rsidR="00607F8A" w:rsidRDefault="00607F8A" w:rsidP="00607F8A">
      <w:pPr>
        <w:spacing w:before="120"/>
        <w:rPr>
          <w:rFonts w:ascii="Times New Roman" w:hAnsi="Times New Roman" w:cs="Times New Roman"/>
          <w:b/>
          <w:bCs/>
        </w:rPr>
      </w:pPr>
      <w:r>
        <w:rPr>
          <w:rFonts w:ascii="Times New Roman" w:hAnsi="Times New Roman" w:cs="Times New Roman"/>
          <w:b/>
          <w:bCs/>
        </w:rPr>
        <w:t>-----------------------------------------------------------------------------------------------------------------</w:t>
      </w:r>
    </w:p>
    <w:p w:rsidR="00607F8A" w:rsidRDefault="00607F8A" w:rsidP="00607F8A">
      <w:pPr>
        <w:spacing w:before="120"/>
        <w:jc w:val="center"/>
        <w:rPr>
          <w:b/>
          <w:bCs/>
          <w:color w:val="000000"/>
          <w:sz w:val="18"/>
          <w:szCs w:val="18"/>
        </w:rPr>
      </w:pPr>
      <w:r w:rsidRPr="00041B6E">
        <w:rPr>
          <w:rFonts w:ascii="Times New Roman" w:hAnsi="Times New Roman" w:cs="Times New Roman"/>
          <w:b/>
          <w:bCs/>
        </w:rPr>
        <w:t>SAFETY DURING CONCRETE AND MASONRY CONSTRUCTION</w:t>
      </w:r>
      <w:r>
        <w:rPr>
          <w:b/>
          <w:bCs/>
          <w:color w:val="000000"/>
          <w:sz w:val="18"/>
          <w:szCs w:val="18"/>
        </w:rPr>
        <w:t xml:space="preserve"> </w:t>
      </w:r>
    </w:p>
    <w:p w:rsidR="00607F8A" w:rsidRDefault="00607F8A" w:rsidP="00607F8A">
      <w:pPr>
        <w:spacing w:before="120"/>
        <w:jc w:val="center"/>
        <w:rPr>
          <w:b/>
          <w:bCs/>
          <w:color w:val="000000"/>
          <w:sz w:val="18"/>
          <w:szCs w:val="18"/>
        </w:rPr>
      </w:pPr>
      <w:r>
        <w:rPr>
          <w:b/>
          <w:bCs/>
          <w:color w:val="000000"/>
          <w:sz w:val="18"/>
          <w:szCs w:val="18"/>
        </w:rPr>
        <w:t xml:space="preserve">Kaynak: </w:t>
      </w:r>
      <w:hyperlink r:id="rId10" w:history="1">
        <w:r w:rsidRPr="00B6620A">
          <w:rPr>
            <w:rStyle w:val="Kpr"/>
            <w:sz w:val="20"/>
            <w:szCs w:val="20"/>
          </w:rPr>
          <w:t>http://www.toolboxtopics.com/Construction/Generic/Safety%20During%20Concrete%20and%20Masonry%20Construction.htm</w:t>
        </w:r>
      </w:hyperlink>
    </w:p>
    <w:p w:rsidR="00607F8A" w:rsidRPr="00041B6E" w:rsidRDefault="00607F8A" w:rsidP="00607F8A">
      <w:pPr>
        <w:spacing w:before="120"/>
        <w:jc w:val="center"/>
        <w:rPr>
          <w:rFonts w:ascii="Times New Roman" w:hAnsi="Times New Roman" w:cs="Times New Roman"/>
          <w:b/>
          <w:bCs/>
        </w:rPr>
      </w:pPr>
      <w:r w:rsidRPr="0064525D">
        <w:rPr>
          <w:rFonts w:ascii="Times New Roman" w:hAnsi="Times New Roman" w:cs="Times New Roman"/>
          <w:color w:val="000000"/>
          <w:sz w:val="20"/>
          <w:szCs w:val="20"/>
        </w:rPr>
        <w:t> </w:t>
      </w:r>
    </w:p>
    <w:p w:rsidR="00607F8A" w:rsidRPr="00041B6E" w:rsidRDefault="00607F8A" w:rsidP="00607F8A">
      <w:pPr>
        <w:spacing w:before="120"/>
        <w:rPr>
          <w:rFonts w:ascii="Times New Roman" w:hAnsi="Times New Roman" w:cs="Times New Roman"/>
        </w:rPr>
      </w:pPr>
      <w:r w:rsidRPr="00041B6E">
        <w:rPr>
          <w:rFonts w:ascii="Times New Roman" w:hAnsi="Times New Roman" w:cs="Times New Roman"/>
        </w:rPr>
        <w:t xml:space="preserve">All construction workers should be alert to the potential hazards associated with concrete and masonry operations. Among the most critical </w:t>
      </w:r>
      <w:r w:rsidRPr="00041B6E">
        <w:rPr>
          <w:rFonts w:ascii="Times New Roman" w:hAnsi="Times New Roman" w:cs="Times New Roman"/>
          <w:i/>
          <w:iCs/>
        </w:rPr>
        <w:t>unsafe</w:t>
      </w:r>
      <w:r w:rsidRPr="00041B6E">
        <w:rPr>
          <w:rFonts w:ascii="Times New Roman" w:hAnsi="Times New Roman" w:cs="Times New Roman"/>
        </w:rPr>
        <w:t xml:space="preserve"> practices are:</w:t>
      </w:r>
    </w:p>
    <w:p w:rsidR="00607F8A" w:rsidRPr="00041B6E" w:rsidRDefault="00607F8A" w:rsidP="00607F8A">
      <w:pPr>
        <w:spacing w:before="120"/>
        <w:rPr>
          <w:rFonts w:ascii="Times New Roman" w:hAnsi="Times New Roman" w:cs="Times New Roman"/>
        </w:rPr>
      </w:pPr>
      <w:r w:rsidRPr="00041B6E">
        <w:rPr>
          <w:rFonts w:ascii="Symbol" w:hAnsi="Symbol" w:cs="Times New Roman"/>
        </w:rPr>
        <w:t></w:t>
      </w:r>
      <w:r w:rsidRPr="00041B6E">
        <w:rPr>
          <w:rFonts w:ascii="Symbol" w:hAnsi="Symbol" w:cs="Times New Roman"/>
        </w:rPr>
        <w:t></w:t>
      </w:r>
      <w:r w:rsidRPr="00041B6E">
        <w:rPr>
          <w:rFonts w:ascii="Times New Roman" w:hAnsi="Times New Roman" w:cs="Times New Roman"/>
        </w:rPr>
        <w:t>premature removal of formwork;</w:t>
      </w:r>
    </w:p>
    <w:p w:rsidR="00607F8A" w:rsidRPr="00041B6E" w:rsidRDefault="00607F8A" w:rsidP="00607F8A">
      <w:pPr>
        <w:spacing w:before="120"/>
        <w:rPr>
          <w:rFonts w:ascii="Times New Roman" w:hAnsi="Times New Roman" w:cs="Times New Roman"/>
        </w:rPr>
      </w:pPr>
      <w:r w:rsidRPr="00041B6E">
        <w:rPr>
          <w:rFonts w:ascii="Symbol" w:hAnsi="Symbol" w:cs="Times New Roman"/>
        </w:rPr>
        <w:t></w:t>
      </w:r>
      <w:r w:rsidRPr="00041B6E">
        <w:rPr>
          <w:rFonts w:ascii="Symbol" w:hAnsi="Symbol" w:cs="Times New Roman"/>
        </w:rPr>
        <w:t></w:t>
      </w:r>
      <w:r w:rsidRPr="00041B6E">
        <w:rPr>
          <w:rFonts w:ascii="Times New Roman" w:hAnsi="Times New Roman" w:cs="Times New Roman"/>
        </w:rPr>
        <w:t>failure to brace masonry walls;</w:t>
      </w:r>
    </w:p>
    <w:p w:rsidR="00607F8A" w:rsidRPr="00041B6E" w:rsidRDefault="00607F8A" w:rsidP="00607F8A">
      <w:pPr>
        <w:spacing w:before="120"/>
        <w:rPr>
          <w:rFonts w:ascii="Times New Roman" w:hAnsi="Times New Roman" w:cs="Times New Roman"/>
        </w:rPr>
      </w:pPr>
      <w:r w:rsidRPr="00041B6E">
        <w:rPr>
          <w:rFonts w:ascii="Symbol" w:hAnsi="Symbol" w:cs="Times New Roman"/>
        </w:rPr>
        <w:t></w:t>
      </w:r>
      <w:r w:rsidRPr="00041B6E">
        <w:rPr>
          <w:rFonts w:ascii="Symbol" w:hAnsi="Symbol" w:cs="Times New Roman"/>
        </w:rPr>
        <w:t></w:t>
      </w:r>
      <w:r w:rsidRPr="00041B6E">
        <w:rPr>
          <w:rFonts w:ascii="Times New Roman" w:hAnsi="Times New Roman" w:cs="Times New Roman"/>
        </w:rPr>
        <w:t>failure to adequately support precast panels;</w:t>
      </w:r>
    </w:p>
    <w:p w:rsidR="00607F8A" w:rsidRPr="00041B6E" w:rsidRDefault="00607F8A" w:rsidP="00607F8A">
      <w:pPr>
        <w:spacing w:before="120"/>
        <w:rPr>
          <w:rFonts w:ascii="Times New Roman" w:hAnsi="Times New Roman" w:cs="Times New Roman"/>
        </w:rPr>
      </w:pPr>
      <w:r w:rsidRPr="00041B6E">
        <w:rPr>
          <w:rFonts w:ascii="Symbol" w:hAnsi="Symbol" w:cs="Times New Roman"/>
        </w:rPr>
        <w:t></w:t>
      </w:r>
      <w:r w:rsidRPr="00041B6E">
        <w:rPr>
          <w:rFonts w:ascii="Symbol" w:hAnsi="Symbol" w:cs="Times New Roman"/>
        </w:rPr>
        <w:t></w:t>
      </w:r>
      <w:r w:rsidRPr="00041B6E">
        <w:rPr>
          <w:rFonts w:ascii="Times New Roman" w:hAnsi="Times New Roman" w:cs="Times New Roman"/>
        </w:rPr>
        <w:t>inappropriate operation of equipment;</w:t>
      </w:r>
    </w:p>
    <w:p w:rsidR="00607F8A" w:rsidRPr="00041B6E" w:rsidRDefault="00607F8A" w:rsidP="00607F8A">
      <w:pPr>
        <w:spacing w:before="120"/>
        <w:rPr>
          <w:rFonts w:ascii="Times New Roman" w:hAnsi="Times New Roman" w:cs="Times New Roman"/>
        </w:rPr>
      </w:pPr>
      <w:r w:rsidRPr="00041B6E">
        <w:rPr>
          <w:rFonts w:ascii="Symbol" w:hAnsi="Symbol" w:cs="Times New Roman"/>
        </w:rPr>
        <w:t></w:t>
      </w:r>
      <w:r w:rsidRPr="00041B6E">
        <w:rPr>
          <w:rFonts w:ascii="Symbol" w:hAnsi="Symbol" w:cs="Times New Roman"/>
        </w:rPr>
        <w:t></w:t>
      </w:r>
      <w:r w:rsidRPr="00041B6E">
        <w:rPr>
          <w:rFonts w:ascii="Times New Roman" w:hAnsi="Times New Roman" w:cs="Times New Roman"/>
        </w:rPr>
        <w:t>failure to guard the end of reinforcing steel;</w:t>
      </w:r>
    </w:p>
    <w:p w:rsidR="00607F8A" w:rsidRPr="00041B6E" w:rsidRDefault="00607F8A" w:rsidP="00607F8A">
      <w:pPr>
        <w:spacing w:before="120"/>
        <w:rPr>
          <w:rFonts w:ascii="Times New Roman" w:hAnsi="Times New Roman" w:cs="Times New Roman"/>
        </w:rPr>
      </w:pPr>
      <w:r w:rsidRPr="00041B6E">
        <w:rPr>
          <w:rFonts w:ascii="Symbol" w:hAnsi="Symbol" w:cs="Times New Roman"/>
        </w:rPr>
        <w:t></w:t>
      </w:r>
      <w:r w:rsidRPr="00041B6E">
        <w:rPr>
          <w:rFonts w:ascii="Symbol" w:hAnsi="Symbol" w:cs="Times New Roman"/>
        </w:rPr>
        <w:t></w:t>
      </w:r>
      <w:r w:rsidRPr="00041B6E">
        <w:rPr>
          <w:rFonts w:ascii="Times New Roman" w:hAnsi="Times New Roman" w:cs="Times New Roman"/>
        </w:rPr>
        <w:t>inadequate shoring, which can lead to formwork collapse.</w:t>
      </w:r>
    </w:p>
    <w:p w:rsidR="00607F8A" w:rsidRPr="00041B6E" w:rsidRDefault="00607F8A" w:rsidP="00607F8A">
      <w:pPr>
        <w:spacing w:before="120"/>
        <w:rPr>
          <w:rFonts w:ascii="Times New Roman" w:hAnsi="Times New Roman" w:cs="Times New Roman"/>
        </w:rPr>
      </w:pPr>
      <w:r w:rsidRPr="00041B6E">
        <w:rPr>
          <w:rFonts w:ascii="Times New Roman" w:hAnsi="Times New Roman" w:cs="Times New Roman"/>
        </w:rPr>
        <w:t>General safety requirements should always be followed on construction, demolition, alteration or repair worksites-not just because of OSHA standards, but because serious accidents and injuries may happen if they are not.</w:t>
      </w:r>
    </w:p>
    <w:p w:rsidR="00607F8A" w:rsidRPr="00041B6E" w:rsidRDefault="00607F8A" w:rsidP="00607F8A">
      <w:pPr>
        <w:spacing w:before="120"/>
        <w:rPr>
          <w:rFonts w:ascii="Times New Roman" w:hAnsi="Times New Roman" w:cs="Times New Roman"/>
        </w:rPr>
      </w:pPr>
      <w:r w:rsidRPr="00041B6E">
        <w:rPr>
          <w:rFonts w:ascii="Wingdings" w:hAnsi="Wingdings" w:cs="Times New Roman"/>
        </w:rPr>
        <w:t></w:t>
      </w:r>
      <w:r w:rsidRPr="00041B6E">
        <w:rPr>
          <w:rFonts w:ascii="Times New Roman" w:hAnsi="Times New Roman" w:cs="Times New Roman"/>
          <w:i/>
          <w:iCs/>
        </w:rPr>
        <w:t xml:space="preserve">  Construction Loads:</w:t>
      </w:r>
      <w:r w:rsidRPr="00041B6E">
        <w:rPr>
          <w:rFonts w:ascii="Times New Roman" w:hAnsi="Times New Roman" w:cs="Times New Roman"/>
        </w:rPr>
        <w:t xml:space="preserve"> Construction loads must not be placed on a concrete structure unless it has been determined that the structure is capable of supporting the intended loads, based on information received from a person who is qualified in structural design.</w:t>
      </w:r>
    </w:p>
    <w:p w:rsidR="00607F8A" w:rsidRPr="00041B6E" w:rsidRDefault="00607F8A" w:rsidP="00607F8A">
      <w:pPr>
        <w:spacing w:before="120"/>
        <w:rPr>
          <w:rFonts w:ascii="Times New Roman" w:hAnsi="Times New Roman" w:cs="Times New Roman"/>
        </w:rPr>
      </w:pPr>
      <w:r w:rsidRPr="00041B6E">
        <w:rPr>
          <w:rFonts w:ascii="Wingdings" w:hAnsi="Wingdings" w:cs="Times New Roman"/>
        </w:rPr>
        <w:t></w:t>
      </w:r>
      <w:r w:rsidRPr="00041B6E">
        <w:rPr>
          <w:rFonts w:ascii="Wingdings" w:hAnsi="Wingdings" w:cs="Times New Roman"/>
        </w:rPr>
        <w:t></w:t>
      </w:r>
      <w:r w:rsidRPr="00041B6E">
        <w:rPr>
          <w:rFonts w:ascii="Times New Roman" w:hAnsi="Times New Roman" w:cs="Times New Roman"/>
          <w:i/>
          <w:iCs/>
        </w:rPr>
        <w:t xml:space="preserve">Reinforcing Steel: </w:t>
      </w:r>
      <w:r w:rsidRPr="00041B6E">
        <w:rPr>
          <w:rFonts w:ascii="Times New Roman" w:hAnsi="Times New Roman" w:cs="Times New Roman"/>
        </w:rPr>
        <w:t>All protruding reinforcing steel, onto which an individual could fall, must be guarded to eliminate the hazard of impalement.</w:t>
      </w:r>
    </w:p>
    <w:p w:rsidR="00607F8A" w:rsidRPr="00041B6E" w:rsidRDefault="00607F8A" w:rsidP="00607F8A">
      <w:pPr>
        <w:spacing w:before="120"/>
        <w:rPr>
          <w:rFonts w:ascii="Times New Roman" w:hAnsi="Times New Roman" w:cs="Times New Roman"/>
        </w:rPr>
      </w:pPr>
      <w:r w:rsidRPr="00041B6E">
        <w:rPr>
          <w:rFonts w:ascii="Wingdings" w:hAnsi="Wingdings" w:cs="Times New Roman"/>
        </w:rPr>
        <w:t></w:t>
      </w:r>
      <w:r w:rsidRPr="00041B6E">
        <w:rPr>
          <w:rFonts w:ascii="Wingdings" w:hAnsi="Wingdings" w:cs="Times New Roman"/>
        </w:rPr>
        <w:t></w:t>
      </w:r>
      <w:r w:rsidRPr="00041B6E">
        <w:rPr>
          <w:rFonts w:ascii="Times New Roman" w:hAnsi="Times New Roman" w:cs="Times New Roman"/>
          <w:i/>
          <w:iCs/>
        </w:rPr>
        <w:t xml:space="preserve">Post-Tensioning Operations: </w:t>
      </w:r>
      <w:r w:rsidRPr="00041B6E">
        <w:rPr>
          <w:rFonts w:ascii="Times New Roman" w:hAnsi="Times New Roman" w:cs="Times New Roman"/>
        </w:rPr>
        <w:t>No one (except those essential to post-tensioning operations) should be permitted behind the jack during tensioning operations. Signs and barriers must be erected to limit worker access to the post-tensioning area during tensioning operations.</w:t>
      </w:r>
    </w:p>
    <w:p w:rsidR="00607F8A" w:rsidRPr="00041B6E" w:rsidRDefault="00607F8A" w:rsidP="00607F8A">
      <w:pPr>
        <w:spacing w:before="120"/>
        <w:rPr>
          <w:rFonts w:ascii="Times New Roman" w:hAnsi="Times New Roman" w:cs="Times New Roman"/>
        </w:rPr>
      </w:pPr>
      <w:r w:rsidRPr="00041B6E">
        <w:rPr>
          <w:rFonts w:ascii="Wingdings" w:hAnsi="Wingdings" w:cs="Times New Roman"/>
        </w:rPr>
        <w:t></w:t>
      </w:r>
      <w:r w:rsidRPr="00041B6E">
        <w:rPr>
          <w:rFonts w:ascii="Wingdings" w:hAnsi="Wingdings" w:cs="Times New Roman"/>
        </w:rPr>
        <w:t></w:t>
      </w:r>
      <w:r w:rsidRPr="00041B6E">
        <w:rPr>
          <w:rFonts w:ascii="Times New Roman" w:hAnsi="Times New Roman" w:cs="Times New Roman"/>
          <w:i/>
          <w:iCs/>
        </w:rPr>
        <w:t xml:space="preserve">Concrete Buckets: </w:t>
      </w:r>
      <w:r w:rsidRPr="00041B6E">
        <w:rPr>
          <w:rFonts w:ascii="Times New Roman" w:hAnsi="Times New Roman" w:cs="Times New Roman"/>
        </w:rPr>
        <w:t>Under no condition may employees ride concrete buckets.</w:t>
      </w:r>
    </w:p>
    <w:p w:rsidR="005E6392" w:rsidRPr="00607F8A" w:rsidRDefault="00607F8A" w:rsidP="00607F8A">
      <w:pPr>
        <w:spacing w:before="120"/>
        <w:rPr>
          <w:rFonts w:ascii="Times New Roman" w:hAnsi="Times New Roman" w:cs="Times New Roman"/>
        </w:rPr>
      </w:pPr>
      <w:r w:rsidRPr="00041B6E">
        <w:rPr>
          <w:rFonts w:ascii="Wingdings" w:hAnsi="Wingdings" w:cs="Times New Roman"/>
        </w:rPr>
        <w:t></w:t>
      </w:r>
      <w:r w:rsidRPr="00041B6E">
        <w:rPr>
          <w:rFonts w:ascii="Wingdings" w:hAnsi="Wingdings" w:cs="Times New Roman"/>
        </w:rPr>
        <w:t></w:t>
      </w:r>
      <w:r w:rsidRPr="00041B6E">
        <w:rPr>
          <w:rFonts w:ascii="Times New Roman" w:hAnsi="Times New Roman" w:cs="Times New Roman"/>
          <w:i/>
          <w:iCs/>
        </w:rPr>
        <w:t>Working Under Loads:</w:t>
      </w:r>
      <w:r w:rsidRPr="00041B6E">
        <w:rPr>
          <w:rFonts w:ascii="Times New Roman" w:hAnsi="Times New Roman" w:cs="Times New Roman"/>
        </w:rPr>
        <w:t xml:space="preserve"> </w:t>
      </w:r>
      <w:r w:rsidRPr="00041B6E">
        <w:rPr>
          <w:rFonts w:ascii="Times New Roman" w:hAnsi="Times New Roman" w:cs="Times New Roman"/>
          <w:i/>
          <w:iCs/>
        </w:rPr>
        <w:t>Never</w:t>
      </w:r>
      <w:r w:rsidRPr="00041B6E">
        <w:rPr>
          <w:rFonts w:ascii="Times New Roman" w:hAnsi="Times New Roman" w:cs="Times New Roman"/>
        </w:rPr>
        <w:t xml:space="preserve"> work under concrete buckets while the buckets are traveling, being elevated or lowered into position. Elevated concrete buckets must be routed so that no employee is exposed to the hazards associated</w:t>
      </w:r>
      <w:r>
        <w:rPr>
          <w:rFonts w:ascii="Times New Roman" w:hAnsi="Times New Roman" w:cs="Times New Roman"/>
        </w:rPr>
        <w:t xml:space="preserve"> with falling concrete buckets.</w:t>
      </w: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jk8AA&#10;AADbAAAADwAAAGRycy9kb3ducmV2LnhtbESPQYvCMBCF7wv+hzDC3tbURUSqUURZ2Ku14HVsxrbY&#10;TEoyav33mwXB2wzvfW/erDaD69SdQmw9G5hOMlDElbct1wbK48/XAlQUZIudZzLwpAib9ehjhbn1&#10;Dz7QvZBapRCOORpoRPpc61g15DBOfE+ctIsPDiWtodY24COFu05/Z9lcO2w5XWiwp11D1bW4uVTj&#10;PN0HvzjJINuy39PpWR7nhTGf42G7BCU0yNv8on9t4mbw/0sa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wjk8AAAADbAAAADwAAAAAAAAAAAAAAAACYAgAAZHJzL2Rvd25y&#10;ZXYueG1sUEsFBgAAAAAEAAQA9QAAAIUDAAAAAA==&#10;" filled="f" strokecolor="#3aa6b3" strokeweight="2pt"/>
                <v:rect id="Rectangle 15" o:spid="_x0000_s1036"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rAL8A&#10;AADbAAAADwAAAGRycy9kb3ducmV2LnhtbERPS4vCMBC+C/6HMMLetqkLylqNUoQFDyv4Pg/N2Fab&#10;SbfJ2vrvjSB4m4/vObNFZypxo8aVlhUMoxgEcWZ1ybmCw/7n8xuE88gaK8uk4E4OFvN+b4aJti1v&#10;6bbzuQgh7BJUUHhfJ1K6rCCDLrI1ceDOtjHoA2xyqRtsQ7ip5Fccj6XBkkNDgTUtC8quu3+jIN1s&#10;6O6PJxzZy+QvXf1q2Q7XSn0MunQKwlPn3+KXe6XD/BE8fw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lasAvwAAANsAAAAPAAAAAAAAAAAAAAAAAJgCAABkcnMvZG93bnJl&#10;di54bWxQSwUGAAAAAAQABAD1AAAAhAMAAAAA&#10;" fillcolor="#3aa6b3" stroked="f" strokeweight="2pt"/>
                <v:roundrect id="Rounded Rectangle 16" o:spid="_x0000_s1037"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JqMIA&#10;AADbAAAADwAAAGRycy9kb3ducmV2LnhtbERPS2vCQBC+F/oflil4qxs9qERXCbaiUHtoqngdspMH&#10;ZmdDdjWpv94tCN7m43vOYtWbWlypdZVlBaNhBII4s7riQsHhd/M+A+E8ssbaMin4Iwer5evLAmNt&#10;O/6ha+oLEULYxaig9L6JpXRZSQbd0DbEgctta9AH2BZSt9iFcFPLcRRNpMGKQ0OJDa1Lys7pxShI&#10;9snRfH7nzbSjfPtlU759HE5KDd76ZA7CU++f4od7p8P8Cfz/Eg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EmowgAAANsAAAAPAAAAAAAAAAAAAAAAAJgCAABkcnMvZG93&#10;bnJldi54bWxQSwUGAAAAAAQABAD1AAAAhwM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607F8A" w:rsidRDefault="00607F8A"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607F8A" w:rsidP="005E6392">
      <w:pPr>
        <w:pStyle w:val="stbilgi"/>
        <w:tabs>
          <w:tab w:val="clear" w:pos="9072"/>
          <w:tab w:val="right" w:pos="10772"/>
        </w:tabs>
        <w:rPr>
          <w:rFonts w:ascii="Times New Roman" w:hAnsi="Times New Roman" w:cs="Times New Roman"/>
          <w:sz w:val="12"/>
          <w:szCs w:val="18"/>
        </w:rPr>
      </w:pPr>
      <w:r>
        <w:rPr>
          <w:rFonts w:ascii="Times New Roman" w:hAnsi="Times New Roman" w:cs="Times New Roman"/>
          <w:sz w:val="20"/>
        </w:rPr>
        <w:t>No: 207</w:t>
      </w:r>
      <w:r w:rsidR="005E6392" w:rsidRPr="0040245F">
        <w:rPr>
          <w:rFonts w:ascii="Times New Roman" w:hAnsi="Times New Roman" w:cs="Times New Roman"/>
          <w:sz w:val="20"/>
        </w:rPr>
        <w:t xml:space="preserve">                                                                 </w:t>
      </w:r>
      <w:r w:rsidR="005E6392" w:rsidRPr="0040245F">
        <w:rPr>
          <w:rFonts w:ascii="Times New Roman" w:hAnsi="Times New Roman" w:cs="Times New Roman"/>
          <w:sz w:val="20"/>
        </w:rPr>
        <w:tab/>
        <w:t xml:space="preserve">      </w:t>
      </w:r>
      <w:r w:rsidR="005E6392" w:rsidRPr="0040245F">
        <w:rPr>
          <w:rFonts w:ascii="Times New Roman" w:hAnsi="Times New Roman" w:cs="Times New Roman"/>
          <w:sz w:val="20"/>
        </w:rPr>
        <w:tab/>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3</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sz w:val="20"/>
        </w:rPr>
        <w:t>3</w:t>
      </w:r>
      <w:r w:rsidR="005E6392"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607F8A" w:rsidRPr="00041B6E" w:rsidRDefault="00607F8A" w:rsidP="00607F8A">
      <w:pPr>
        <w:spacing w:before="120"/>
        <w:rPr>
          <w:rFonts w:ascii="Times New Roman" w:hAnsi="Times New Roman" w:cs="Times New Roman"/>
        </w:rPr>
      </w:pPr>
      <w:r w:rsidRPr="00041B6E">
        <w:rPr>
          <w:rFonts w:ascii="Wingdings" w:hAnsi="Wingdings" w:cs="Times New Roman"/>
        </w:rPr>
        <w:t></w:t>
      </w:r>
      <w:r w:rsidRPr="00041B6E">
        <w:rPr>
          <w:rFonts w:ascii="Wingdings" w:hAnsi="Wingdings" w:cs="Times New Roman"/>
        </w:rPr>
        <w:t></w:t>
      </w:r>
      <w:r w:rsidRPr="00041B6E">
        <w:rPr>
          <w:rFonts w:ascii="Times New Roman" w:hAnsi="Times New Roman" w:cs="Times New Roman"/>
          <w:i/>
          <w:iCs/>
        </w:rPr>
        <w:t>Personal Protective Equipment:</w:t>
      </w:r>
      <w:r w:rsidRPr="00041B6E">
        <w:rPr>
          <w:rFonts w:ascii="Times New Roman" w:hAnsi="Times New Roman" w:cs="Times New Roman"/>
        </w:rPr>
        <w:t xml:space="preserve"> Protective head and face equipment must always be worn when applying cementitius grout through a pneumatic hose. A safety harness must be worn or equivalent fall protection provided while placing or tying vertical reinforcing steel and working more than 6 feet above any adjacent working surface.</w:t>
      </w:r>
    </w:p>
    <w:p w:rsidR="00607F8A" w:rsidRPr="00041B6E" w:rsidRDefault="00607F8A" w:rsidP="00607F8A">
      <w:pPr>
        <w:spacing w:before="120"/>
        <w:rPr>
          <w:rFonts w:ascii="Times New Roman" w:hAnsi="Times New Roman" w:cs="Times New Roman"/>
        </w:rPr>
      </w:pPr>
      <w:r w:rsidRPr="00041B6E">
        <w:rPr>
          <w:rFonts w:ascii="Wingdings" w:hAnsi="Wingdings" w:cs="Times New Roman"/>
        </w:rPr>
        <w:t></w:t>
      </w:r>
      <w:r w:rsidRPr="00041B6E">
        <w:rPr>
          <w:rFonts w:ascii="Wingdings" w:hAnsi="Wingdings" w:cs="Times New Roman"/>
        </w:rPr>
        <w:t></w:t>
      </w:r>
      <w:r w:rsidRPr="00041B6E">
        <w:rPr>
          <w:rFonts w:ascii="Times New Roman" w:hAnsi="Times New Roman" w:cs="Times New Roman"/>
          <w:i/>
          <w:iCs/>
        </w:rPr>
        <w:t>Masonry Construction:</w:t>
      </w:r>
      <w:r w:rsidRPr="00041B6E">
        <w:rPr>
          <w:rFonts w:ascii="Times New Roman" w:hAnsi="Times New Roman" w:cs="Times New Roman"/>
        </w:rPr>
        <w:t xml:space="preserve"> Whenever a masonry wall is being constructed, a limited access zone must be established prior to the start of construction. The limited access zone must be as follows:</w:t>
      </w:r>
    </w:p>
    <w:p w:rsidR="00607F8A" w:rsidRPr="00041B6E" w:rsidRDefault="00607F8A" w:rsidP="00607F8A">
      <w:pPr>
        <w:spacing w:before="120"/>
        <w:rPr>
          <w:rFonts w:ascii="Times New Roman" w:hAnsi="Times New Roman" w:cs="Times New Roman"/>
        </w:rPr>
      </w:pPr>
      <w:r w:rsidRPr="00041B6E">
        <w:rPr>
          <w:rFonts w:ascii="Symbol" w:hAnsi="Symbol" w:cs="Times New Roman"/>
        </w:rPr>
        <w:t></w:t>
      </w:r>
      <w:r w:rsidRPr="00041B6E">
        <w:rPr>
          <w:rFonts w:ascii="Symbol" w:hAnsi="Symbol" w:cs="Times New Roman"/>
        </w:rPr>
        <w:t></w:t>
      </w:r>
      <w:r w:rsidRPr="00041B6E">
        <w:rPr>
          <w:rFonts w:ascii="Times New Roman" w:hAnsi="Times New Roman" w:cs="Times New Roman"/>
        </w:rPr>
        <w:t>Equal to the height of the wall to be constructed, plus 4 feet, and running the entire length of the wall;</w:t>
      </w:r>
    </w:p>
    <w:p w:rsidR="00607F8A" w:rsidRPr="00041B6E" w:rsidRDefault="00607F8A" w:rsidP="00607F8A">
      <w:pPr>
        <w:spacing w:before="120"/>
        <w:rPr>
          <w:rFonts w:ascii="Times New Roman" w:hAnsi="Times New Roman" w:cs="Times New Roman"/>
        </w:rPr>
      </w:pPr>
      <w:r w:rsidRPr="00041B6E">
        <w:rPr>
          <w:rFonts w:ascii="Symbol" w:hAnsi="Symbol" w:cs="Times New Roman"/>
        </w:rPr>
        <w:t></w:t>
      </w:r>
      <w:r w:rsidRPr="00041B6E">
        <w:rPr>
          <w:rFonts w:ascii="Symbol" w:hAnsi="Symbol" w:cs="Times New Roman"/>
        </w:rPr>
        <w:t></w:t>
      </w:r>
      <w:r w:rsidRPr="00041B6E">
        <w:rPr>
          <w:rFonts w:ascii="Times New Roman" w:hAnsi="Times New Roman" w:cs="Times New Roman"/>
        </w:rPr>
        <w:t>On the side of the wall that will be unscaffolded;</w:t>
      </w:r>
    </w:p>
    <w:p w:rsidR="00607F8A" w:rsidRPr="00041B6E" w:rsidRDefault="00607F8A" w:rsidP="00607F8A">
      <w:pPr>
        <w:spacing w:before="120"/>
        <w:rPr>
          <w:rFonts w:ascii="Times New Roman" w:hAnsi="Times New Roman" w:cs="Times New Roman"/>
        </w:rPr>
      </w:pPr>
      <w:r w:rsidRPr="00041B6E">
        <w:rPr>
          <w:rFonts w:ascii="Symbol" w:hAnsi="Symbol" w:cs="Times New Roman"/>
        </w:rPr>
        <w:t></w:t>
      </w:r>
      <w:r w:rsidRPr="00041B6E">
        <w:rPr>
          <w:rFonts w:ascii="Symbol" w:hAnsi="Symbol" w:cs="Times New Roman"/>
        </w:rPr>
        <w:t></w:t>
      </w:r>
      <w:r w:rsidRPr="00041B6E">
        <w:rPr>
          <w:rFonts w:ascii="Times New Roman" w:hAnsi="Times New Roman" w:cs="Times New Roman"/>
        </w:rPr>
        <w:t>Restricted to entry only by employees actively engaged in constructing the wall;</w:t>
      </w:r>
    </w:p>
    <w:p w:rsidR="00607F8A" w:rsidRPr="00041B6E" w:rsidRDefault="00607F8A" w:rsidP="00607F8A">
      <w:pPr>
        <w:spacing w:before="120"/>
        <w:rPr>
          <w:rFonts w:ascii="Times New Roman" w:hAnsi="Times New Roman" w:cs="Times New Roman"/>
        </w:rPr>
      </w:pPr>
      <w:r w:rsidRPr="00041B6E">
        <w:rPr>
          <w:rFonts w:ascii="Symbol" w:hAnsi="Symbol" w:cs="Times New Roman"/>
        </w:rPr>
        <w:t></w:t>
      </w:r>
      <w:r w:rsidRPr="00041B6E">
        <w:rPr>
          <w:rFonts w:ascii="Symbol" w:hAnsi="Symbol" w:cs="Times New Roman"/>
        </w:rPr>
        <w:t></w:t>
      </w:r>
      <w:r w:rsidRPr="00041B6E">
        <w:rPr>
          <w:rFonts w:ascii="Times New Roman" w:hAnsi="Times New Roman" w:cs="Times New Roman"/>
        </w:rPr>
        <w:t>Kept in place until the wall is adequately supported to prevent overturning and collapse. If the height of the wall is more than 8 feet and unsupported, bracing must remain in place until permanent supporting elements of the structure are in place.</w:t>
      </w:r>
    </w:p>
    <w:p w:rsidR="00607F8A" w:rsidRPr="00041B6E" w:rsidRDefault="00607F8A" w:rsidP="00607F8A">
      <w:pPr>
        <w:spacing w:before="120"/>
        <w:jc w:val="center"/>
        <w:rPr>
          <w:rFonts w:ascii="Times New Roman" w:hAnsi="Times New Roman" w:cs="Times New Roman"/>
        </w:rPr>
      </w:pPr>
      <w:r w:rsidRPr="00041B6E">
        <w:rPr>
          <w:rFonts w:ascii="Times New Roman" w:hAnsi="Times New Roman" w:cs="Times New Roman"/>
        </w:rPr>
        <w:t>Be aware of the hazards of concrete and masonry operations and pre-plan your work!</w:t>
      </w:r>
    </w:p>
    <w:p w:rsidR="005E6392" w:rsidRPr="00447B62" w:rsidRDefault="00607F8A" w:rsidP="00607F8A">
      <w:pPr>
        <w:spacing w:after="200" w:line="276" w:lineRule="auto"/>
        <w:rPr>
          <w:rFonts w:ascii="Times New Roman" w:hAnsi="Times New Roman" w:cs="Times New Roman"/>
          <w:b/>
          <w:sz w:val="8"/>
          <w:szCs w:val="28"/>
        </w:rPr>
      </w:pPr>
      <w:r w:rsidRPr="00041B6E">
        <w:rPr>
          <w:rFonts w:ascii="Times New Roman" w:hAnsi="Times New Roman" w:cs="Times New Roman"/>
        </w:rPr>
        <w:t>Short cuts and haste can lead to painful accidents!</w:t>
      </w: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45E" w:rsidRDefault="008D245E" w:rsidP="00A85AD3">
      <w:r>
        <w:separator/>
      </w:r>
    </w:p>
  </w:endnote>
  <w:endnote w:type="continuationSeparator" w:id="0">
    <w:p w:rsidR="008D245E" w:rsidRDefault="008D245E"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45E" w:rsidRDefault="008D245E" w:rsidP="00A85AD3">
      <w:r>
        <w:separator/>
      </w:r>
    </w:p>
  </w:footnote>
  <w:footnote w:type="continuationSeparator" w:id="0">
    <w:p w:rsidR="008D245E" w:rsidRDefault="008D245E"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7A4A"/>
    <w:multiLevelType w:val="hybridMultilevel"/>
    <w:tmpl w:val="6C44F67C"/>
    <w:lvl w:ilvl="0" w:tplc="DB689CBA">
      <w:start w:val="1"/>
      <w:numFmt w:val="bullet"/>
      <w:lvlText w:val=""/>
      <w:lvlJc w:val="left"/>
      <w:pPr>
        <w:tabs>
          <w:tab w:val="num" w:pos="720"/>
        </w:tabs>
        <w:ind w:left="720" w:hanging="360"/>
      </w:pPr>
      <w:rPr>
        <w:rFonts w:ascii="Symbol" w:hAnsi="Symbol"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EA2746B"/>
    <w:multiLevelType w:val="hybridMultilevel"/>
    <w:tmpl w:val="83A608C8"/>
    <w:lvl w:ilvl="0" w:tplc="DB689CBA">
      <w:start w:val="1"/>
      <w:numFmt w:val="bullet"/>
      <w:lvlText w:val=""/>
      <w:lvlJc w:val="left"/>
      <w:pPr>
        <w:tabs>
          <w:tab w:val="num" w:pos="720"/>
        </w:tabs>
        <w:ind w:left="720" w:hanging="360"/>
      </w:pPr>
      <w:rPr>
        <w:rFonts w:ascii="Symbol" w:hAnsi="Symbol" w:hint="default"/>
        <w:color w:val="auto"/>
        <w:sz w:val="20"/>
        <w:szCs w:val="20"/>
      </w:rPr>
    </w:lvl>
    <w:lvl w:ilvl="1" w:tplc="4A702056">
      <w:start w:val="1"/>
      <w:numFmt w:val="bullet"/>
      <w:lvlText w:val=""/>
      <w:lvlJc w:val="left"/>
      <w:pPr>
        <w:tabs>
          <w:tab w:val="num" w:pos="1800"/>
        </w:tabs>
        <w:ind w:left="1800" w:hanging="360"/>
      </w:pPr>
      <w:rPr>
        <w:rFonts w:ascii="Times New Roman" w:hAnsi="Times New Roman" w:hint="default"/>
        <w:b w:val="0"/>
        <w:i w:val="0"/>
        <w:color w:val="auto"/>
        <w:sz w:val="20"/>
        <w:szCs w:val="20"/>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57334AE"/>
    <w:multiLevelType w:val="hybridMultilevel"/>
    <w:tmpl w:val="4A2AB508"/>
    <w:lvl w:ilvl="0" w:tplc="4A702056">
      <w:start w:val="1"/>
      <w:numFmt w:val="bullet"/>
      <w:lvlText w:val=""/>
      <w:lvlJc w:val="left"/>
      <w:pPr>
        <w:tabs>
          <w:tab w:val="num" w:pos="360"/>
        </w:tabs>
        <w:ind w:left="360" w:hanging="360"/>
      </w:pPr>
      <w:rPr>
        <w:rFonts w:ascii="Times New Roman" w:hAnsi="Times New Roman" w:hint="default"/>
        <w:b w:val="0"/>
        <w:i w:val="0"/>
        <w:color w:val="auto"/>
        <w:sz w:val="20"/>
        <w:szCs w:val="20"/>
      </w:rPr>
    </w:lvl>
    <w:lvl w:ilvl="1" w:tplc="4A702056">
      <w:start w:val="1"/>
      <w:numFmt w:val="bullet"/>
      <w:lvlText w:val=""/>
      <w:lvlJc w:val="left"/>
      <w:pPr>
        <w:tabs>
          <w:tab w:val="num" w:pos="1440"/>
        </w:tabs>
        <w:ind w:left="1440" w:hanging="360"/>
      </w:pPr>
      <w:rPr>
        <w:rFonts w:ascii="Times New Roman" w:hAnsi="Times New Roman" w:hint="default"/>
        <w:b w:val="0"/>
        <w:i w:val="0"/>
        <w:color w:val="auto"/>
        <w:sz w:val="20"/>
        <w:szCs w:val="20"/>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4"/>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1921C1"/>
    <w:rsid w:val="00195D78"/>
    <w:rsid w:val="001F4BDD"/>
    <w:rsid w:val="00205CAD"/>
    <w:rsid w:val="003A6CC7"/>
    <w:rsid w:val="0040245F"/>
    <w:rsid w:val="00447B62"/>
    <w:rsid w:val="00520EEF"/>
    <w:rsid w:val="005E6392"/>
    <w:rsid w:val="00607F8A"/>
    <w:rsid w:val="006717F0"/>
    <w:rsid w:val="006D2F7D"/>
    <w:rsid w:val="00850A4D"/>
    <w:rsid w:val="008D245E"/>
    <w:rsid w:val="00925452"/>
    <w:rsid w:val="009254FA"/>
    <w:rsid w:val="00976F02"/>
    <w:rsid w:val="00A85AD3"/>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Construction/Generic/Safety%20During%20Concrete%20and%20Masonry%20Construction.htm" TargetMode="External"/><Relationship Id="rId4" Type="http://schemas.openxmlformats.org/officeDocument/2006/relationships/settings" Target="settings.xml"/><Relationship Id="rId9" Type="http://schemas.openxmlformats.org/officeDocument/2006/relationships/hyperlink" Target="http://www.toolboxtopics.com/Construction/Generic/Safety%20During%20Concrete%20and%20Masonry%20Construction.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98D84-5EFB-456D-9D25-41058A797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1040</Words>
  <Characters>5934</Characters>
  <Application>Microsoft Office Word</Application>
  <DocSecurity>0</DocSecurity>
  <Lines>49</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2021-01-07T19:25:00Z</dcterms:created>
  <dcterms:modified xsi:type="dcterms:W3CDTF">2021-01-07T19:25:00Z</dcterms:modified>
</cp:coreProperties>
</file>