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D5D5A">
        <w:rPr>
          <w:rFonts w:ascii="Times New Roman" w:hAnsi="Times New Roman" w:cs="Times New Roman"/>
          <w:sz w:val="20"/>
        </w:rPr>
        <w:t xml:space="preserve"> 230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D5D5A" w:rsidRDefault="00DD5D5A" w:rsidP="00DD5D5A">
      <w:pPr>
        <w:tabs>
          <w:tab w:val="left" w:pos="0"/>
          <w:tab w:val="left" w:pos="360"/>
        </w:tabs>
        <w:spacing w:before="120"/>
        <w:jc w:val="center"/>
        <w:rPr>
          <w:b/>
          <w:bCs/>
          <w:sz w:val="32"/>
          <w:szCs w:val="32"/>
        </w:rPr>
      </w:pPr>
      <w:r w:rsidRPr="001573AA">
        <w:rPr>
          <w:b/>
          <w:bCs/>
          <w:sz w:val="32"/>
          <w:szCs w:val="32"/>
        </w:rPr>
        <w:t>KİŞİSEL KORUYUCULA</w:t>
      </w:r>
      <w:r>
        <w:rPr>
          <w:b/>
          <w:bCs/>
          <w:sz w:val="32"/>
          <w:szCs w:val="32"/>
        </w:rPr>
        <w:t>R:</w:t>
      </w:r>
      <w:r w:rsidRPr="001573AA">
        <w:rPr>
          <w:b/>
          <w:bCs/>
          <w:sz w:val="32"/>
          <w:szCs w:val="32"/>
        </w:rPr>
        <w:t xml:space="preserve"> TEK ÇÖZÜM MÜ?</w:t>
      </w:r>
    </w:p>
    <w:p w:rsidR="00DD5D5A" w:rsidRDefault="00DD5D5A" w:rsidP="00DD5D5A">
      <w:pPr>
        <w:tabs>
          <w:tab w:val="left" w:pos="0"/>
          <w:tab w:val="left" w:pos="360"/>
        </w:tabs>
        <w:spacing w:before="120"/>
        <w:jc w:val="center"/>
        <w:rPr>
          <w:rFonts w:ascii="Times New Roman" w:hAnsi="Times New Roman" w:cs="Times New Roman"/>
          <w:bCs/>
        </w:rPr>
      </w:pP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Kişisel koruyuculardan beklenen amaç</w:t>
      </w:r>
      <w:r>
        <w:rPr>
          <w:rFonts w:ascii="Times New Roman" w:hAnsi="Times New Roman" w:cs="Times New Roman"/>
          <w:bCs/>
        </w:rPr>
        <w:t>;</w:t>
      </w:r>
      <w:r w:rsidRPr="0083621D">
        <w:rPr>
          <w:rFonts w:ascii="Times New Roman" w:hAnsi="Times New Roman" w:cs="Times New Roman"/>
          <w:bCs/>
        </w:rPr>
        <w:t xml:space="preserve"> çalışanları işyeri ortamından</w:t>
      </w:r>
      <w:r>
        <w:rPr>
          <w:rFonts w:ascii="Times New Roman" w:hAnsi="Times New Roman" w:cs="Times New Roman"/>
          <w:bCs/>
        </w:rPr>
        <w:t xml:space="preserve"> </w:t>
      </w:r>
      <w:r w:rsidRPr="0083621D">
        <w:rPr>
          <w:rFonts w:ascii="Times New Roman" w:hAnsi="Times New Roman" w:cs="Times New Roman"/>
          <w:bCs/>
        </w:rPr>
        <w:t xml:space="preserve">kaynaklanan her türlü tehlikelere karşı korumaktır. </w:t>
      </w: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Burada hemen aklımıza şu iki soru geliyor:</w:t>
      </w:r>
    </w:p>
    <w:p w:rsidR="00DD5D5A" w:rsidRPr="0083621D" w:rsidRDefault="00DD5D5A" w:rsidP="00DD5D5A">
      <w:pPr>
        <w:pStyle w:val="ListParagraph"/>
        <w:numPr>
          <w:ilvl w:val="0"/>
          <w:numId w:val="6"/>
        </w:numPr>
        <w:tabs>
          <w:tab w:val="left" w:pos="0"/>
          <w:tab w:val="left" w:pos="360"/>
        </w:tabs>
        <w:spacing w:before="120" w:after="0" w:line="240" w:lineRule="auto"/>
        <w:jc w:val="both"/>
        <w:rPr>
          <w:rFonts w:ascii="Times New Roman" w:hAnsi="Times New Roman"/>
          <w:bCs/>
          <w:sz w:val="24"/>
          <w:szCs w:val="24"/>
        </w:rPr>
      </w:pPr>
      <w:r w:rsidRPr="0083621D">
        <w:rPr>
          <w:rFonts w:ascii="Times New Roman" w:hAnsi="Times New Roman"/>
          <w:bCs/>
          <w:sz w:val="24"/>
          <w:szCs w:val="24"/>
        </w:rPr>
        <w:t>Kişisel koruyucu kullanmak tehlikelere karşı korunmada tek çözüm müdür?</w:t>
      </w:r>
      <w:r>
        <w:rPr>
          <w:rFonts w:ascii="Times New Roman" w:hAnsi="Times New Roman"/>
          <w:bCs/>
          <w:sz w:val="24"/>
          <w:szCs w:val="24"/>
        </w:rPr>
        <w:t xml:space="preserve"> </w:t>
      </w:r>
    </w:p>
    <w:p w:rsidR="00DD5D5A" w:rsidRPr="0083621D" w:rsidRDefault="00DD5D5A" w:rsidP="00DD5D5A">
      <w:pPr>
        <w:pStyle w:val="ListParagraph"/>
        <w:numPr>
          <w:ilvl w:val="0"/>
          <w:numId w:val="6"/>
        </w:numPr>
        <w:tabs>
          <w:tab w:val="left" w:pos="0"/>
          <w:tab w:val="left" w:pos="360"/>
        </w:tabs>
        <w:spacing w:before="120" w:after="0" w:line="240" w:lineRule="auto"/>
        <w:jc w:val="both"/>
        <w:rPr>
          <w:rFonts w:ascii="Times New Roman" w:hAnsi="Times New Roman"/>
          <w:bCs/>
          <w:sz w:val="24"/>
          <w:szCs w:val="24"/>
        </w:rPr>
      </w:pPr>
      <w:r w:rsidRPr="0083621D">
        <w:rPr>
          <w:rFonts w:ascii="Times New Roman" w:hAnsi="Times New Roman"/>
          <w:bCs/>
          <w:sz w:val="24"/>
          <w:szCs w:val="24"/>
        </w:rPr>
        <w:t>Bu aşamaya gelmeden önce yapılması gereken işlemler var mıdır?</w:t>
      </w:r>
    </w:p>
    <w:p w:rsidR="00DD5D5A" w:rsidRPr="0083621D" w:rsidRDefault="00DD5D5A" w:rsidP="00DD5D5A">
      <w:pPr>
        <w:tabs>
          <w:tab w:val="left" w:pos="0"/>
          <w:tab w:val="left" w:pos="360"/>
        </w:tabs>
        <w:spacing w:before="120"/>
        <w:jc w:val="both"/>
        <w:rPr>
          <w:rFonts w:ascii="Times New Roman" w:hAnsi="Times New Roman" w:cs="Times New Roman"/>
          <w:bCs/>
        </w:rPr>
      </w:pPr>
      <w:r>
        <w:rPr>
          <w:rFonts w:ascii="Times New Roman" w:hAnsi="Times New Roman" w:cs="Times New Roman"/>
          <w:bCs/>
        </w:rPr>
        <w:t>Ç</w:t>
      </w:r>
      <w:r w:rsidRPr="0083621D">
        <w:rPr>
          <w:rFonts w:ascii="Times New Roman" w:hAnsi="Times New Roman" w:cs="Times New Roman"/>
          <w:bCs/>
        </w:rPr>
        <w:t xml:space="preserve">ok net olarak birinci soruya cevabımız </w:t>
      </w:r>
      <w:r w:rsidRPr="0083621D">
        <w:rPr>
          <w:rFonts w:ascii="Times New Roman" w:hAnsi="Times New Roman" w:cs="Times New Roman"/>
          <w:b/>
          <w:bCs/>
        </w:rPr>
        <w:t>HAYIR</w:t>
      </w:r>
      <w:r w:rsidRPr="0083621D">
        <w:rPr>
          <w:rFonts w:ascii="Times New Roman" w:hAnsi="Times New Roman" w:cs="Times New Roman"/>
          <w:bCs/>
        </w:rPr>
        <w:t xml:space="preserve">, ikinci soruya ise </w:t>
      </w:r>
      <w:r w:rsidRPr="0083621D">
        <w:rPr>
          <w:rFonts w:ascii="Times New Roman" w:hAnsi="Times New Roman" w:cs="Times New Roman"/>
          <w:b/>
          <w:bCs/>
        </w:rPr>
        <w:t>Evet’</w:t>
      </w:r>
      <w:r w:rsidRPr="0083621D">
        <w:rPr>
          <w:rFonts w:ascii="Times New Roman" w:hAnsi="Times New Roman" w:cs="Times New Roman"/>
          <w:bCs/>
        </w:rPr>
        <w:t>tir.</w:t>
      </w: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Nedense özellikle ülkemizde işyerinde bir tehlike söz konusu olduğunda ilk akla gelen çözüm kişisel koruyucu kullanımı ya da bir kaza meydana geldiğinde çalışanların koruyucuları kullanmadığı veya yeterli kişisel koruyucu verilmediği doğrultusundadır.</w:t>
      </w: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İşyeri zararlılarına karşı Kişisel Koruyucu kullanma seçeneği en son akla gelen bir uygulama olmalıdır.</w:t>
      </w: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Çünkü,</w:t>
      </w:r>
      <w:r>
        <w:rPr>
          <w:rFonts w:ascii="Times New Roman" w:hAnsi="Times New Roman" w:cs="Times New Roman"/>
          <w:bCs/>
        </w:rPr>
        <w:t xml:space="preserve"> </w:t>
      </w:r>
      <w:r w:rsidRPr="0083621D">
        <w:rPr>
          <w:rFonts w:ascii="Times New Roman" w:hAnsi="Times New Roman" w:cs="Times New Roman"/>
          <w:bCs/>
        </w:rPr>
        <w:t>kişisel koruyucuyu düşünmeden önce işyeri zararlılarını;</w:t>
      </w:r>
    </w:p>
    <w:p w:rsidR="00DD5D5A" w:rsidRPr="0083621D" w:rsidRDefault="00DD5D5A" w:rsidP="00DD5D5A">
      <w:pPr>
        <w:pStyle w:val="ListParagraph"/>
        <w:numPr>
          <w:ilvl w:val="0"/>
          <w:numId w:val="7"/>
        </w:numPr>
        <w:tabs>
          <w:tab w:val="left" w:pos="0"/>
          <w:tab w:val="left" w:pos="360"/>
        </w:tabs>
        <w:spacing w:before="120" w:after="0" w:line="240" w:lineRule="auto"/>
        <w:jc w:val="both"/>
        <w:rPr>
          <w:rFonts w:ascii="Times New Roman" w:hAnsi="Times New Roman"/>
          <w:bCs/>
          <w:sz w:val="24"/>
          <w:szCs w:val="24"/>
        </w:rPr>
      </w:pPr>
      <w:r w:rsidRPr="0083621D">
        <w:rPr>
          <w:rFonts w:ascii="Times New Roman" w:hAnsi="Times New Roman"/>
          <w:bCs/>
          <w:sz w:val="24"/>
          <w:szCs w:val="24"/>
        </w:rPr>
        <w:t>Kaynağında yok etmek veya azaltmak için çalışmak gereklidir. Bu işlem sürekli olarak gündemde kalmalıdır.</w:t>
      </w:r>
    </w:p>
    <w:p w:rsidR="00DD5D5A" w:rsidRPr="0083621D" w:rsidRDefault="00DD5D5A" w:rsidP="00DD5D5A">
      <w:pPr>
        <w:pStyle w:val="ListParagraph"/>
        <w:numPr>
          <w:ilvl w:val="0"/>
          <w:numId w:val="7"/>
        </w:numPr>
        <w:tabs>
          <w:tab w:val="left" w:pos="0"/>
          <w:tab w:val="left" w:pos="360"/>
        </w:tabs>
        <w:spacing w:before="120" w:after="0" w:line="240" w:lineRule="auto"/>
        <w:jc w:val="both"/>
        <w:rPr>
          <w:rFonts w:ascii="Times New Roman" w:hAnsi="Times New Roman"/>
          <w:bCs/>
          <w:sz w:val="24"/>
          <w:szCs w:val="24"/>
        </w:rPr>
      </w:pPr>
      <w:r w:rsidRPr="0083621D">
        <w:rPr>
          <w:rFonts w:ascii="Times New Roman" w:hAnsi="Times New Roman"/>
          <w:bCs/>
          <w:sz w:val="24"/>
          <w:szCs w:val="24"/>
        </w:rPr>
        <w:t>Eğer kaynakta önleme mümkün değil veya istenen düzeye indirilmesi mümkün değil ise, zararlı etkenin, kaynak ve kişi arasında önlenmesi diğer bir seçenek olarak karşımıza çıkar</w:t>
      </w:r>
      <w:r>
        <w:rPr>
          <w:rFonts w:ascii="Times New Roman" w:hAnsi="Times New Roman"/>
          <w:bCs/>
          <w:sz w:val="24"/>
          <w:szCs w:val="24"/>
        </w:rPr>
        <w:t xml:space="preserve"> </w:t>
      </w:r>
      <w:r w:rsidRPr="0083621D">
        <w:rPr>
          <w:rFonts w:ascii="Times New Roman" w:hAnsi="Times New Roman"/>
          <w:bCs/>
          <w:sz w:val="24"/>
          <w:szCs w:val="24"/>
        </w:rPr>
        <w:t>ve yine sürekli çaba ister.</w:t>
      </w:r>
    </w:p>
    <w:p w:rsidR="00DD5D5A" w:rsidRPr="0083621D" w:rsidRDefault="00DD5D5A" w:rsidP="00DD5D5A">
      <w:pPr>
        <w:pStyle w:val="ListParagraph"/>
        <w:numPr>
          <w:ilvl w:val="0"/>
          <w:numId w:val="7"/>
        </w:numPr>
        <w:tabs>
          <w:tab w:val="left" w:pos="0"/>
          <w:tab w:val="left" w:pos="360"/>
        </w:tabs>
        <w:spacing w:before="120" w:after="0" w:line="240" w:lineRule="auto"/>
        <w:jc w:val="both"/>
        <w:rPr>
          <w:rFonts w:ascii="Times New Roman" w:hAnsi="Times New Roman"/>
          <w:bCs/>
          <w:sz w:val="24"/>
          <w:szCs w:val="24"/>
        </w:rPr>
      </w:pPr>
      <w:r w:rsidRPr="0083621D">
        <w:rPr>
          <w:rFonts w:ascii="Times New Roman" w:hAnsi="Times New Roman"/>
          <w:bCs/>
          <w:sz w:val="24"/>
          <w:szCs w:val="24"/>
        </w:rPr>
        <w:t xml:space="preserve">Eğer yukarda sayılan her iki yöntem de başarısız oluyor ise bu sefer </w:t>
      </w:r>
      <w:r w:rsidRPr="0083621D">
        <w:rPr>
          <w:rFonts w:ascii="Times New Roman" w:hAnsi="Times New Roman"/>
          <w:b/>
          <w:bCs/>
          <w:sz w:val="24"/>
          <w:szCs w:val="24"/>
        </w:rPr>
        <w:t>GEÇİCİ OLARAK</w:t>
      </w:r>
      <w:r>
        <w:rPr>
          <w:rFonts w:ascii="Times New Roman" w:hAnsi="Times New Roman"/>
          <w:bCs/>
          <w:sz w:val="24"/>
          <w:szCs w:val="24"/>
        </w:rPr>
        <w:t xml:space="preserve"> </w:t>
      </w:r>
      <w:r w:rsidRPr="0083621D">
        <w:rPr>
          <w:rFonts w:ascii="Times New Roman" w:hAnsi="Times New Roman"/>
          <w:bCs/>
          <w:sz w:val="24"/>
          <w:szCs w:val="24"/>
        </w:rPr>
        <w:t>kişisel koruyucu kullanımı tercih edilebilir. Bu süre boyunca birinci ve ikinci yöntem üzerinde sürekli çalışılıyor olmalıdır.</w:t>
      </w: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İşyerlerine hem kişisel koruyucu kullanımına karar verenler, hem de kullananlar kendilerine</w:t>
      </w:r>
      <w:r>
        <w:rPr>
          <w:rFonts w:ascii="Times New Roman" w:hAnsi="Times New Roman" w:cs="Times New Roman"/>
          <w:bCs/>
        </w:rPr>
        <w:t xml:space="preserve"> </w:t>
      </w:r>
      <w:r w:rsidRPr="0083621D">
        <w:rPr>
          <w:rFonts w:ascii="Times New Roman" w:hAnsi="Times New Roman" w:cs="Times New Roman"/>
          <w:bCs/>
        </w:rPr>
        <w:t>şu soruyu sormalıdırlar; kişisel koruyucu kullanımında önce işyeri zararlılarına karşı gerekli önleme çalışmaları yapıldı mı?</w:t>
      </w:r>
      <w:r>
        <w:rPr>
          <w:rFonts w:ascii="Times New Roman" w:hAnsi="Times New Roman" w:cs="Times New Roman"/>
          <w:bCs/>
        </w:rPr>
        <w:t xml:space="preserve"> </w:t>
      </w:r>
      <w:r w:rsidRPr="0083621D">
        <w:rPr>
          <w:rFonts w:ascii="Times New Roman" w:hAnsi="Times New Roman" w:cs="Times New Roman"/>
          <w:bCs/>
        </w:rPr>
        <w:t>Halen neler yapılıyor?</w:t>
      </w: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Unutmayalım, kişisel koruyucu ile işyerinde çalışmak,</w:t>
      </w:r>
      <w:r>
        <w:rPr>
          <w:rFonts w:ascii="Times New Roman" w:hAnsi="Times New Roman" w:cs="Times New Roman"/>
          <w:bCs/>
        </w:rPr>
        <w:t xml:space="preserve"> </w:t>
      </w:r>
      <w:r w:rsidRPr="0083621D">
        <w:rPr>
          <w:rFonts w:ascii="Times New Roman" w:hAnsi="Times New Roman" w:cs="Times New Roman"/>
          <w:bCs/>
        </w:rPr>
        <w:t>i</w:t>
      </w:r>
      <w:r>
        <w:rPr>
          <w:rFonts w:ascii="Times New Roman" w:hAnsi="Times New Roman" w:cs="Times New Roman"/>
          <w:bCs/>
        </w:rPr>
        <w:t>ş</w:t>
      </w:r>
      <w:r w:rsidRPr="0083621D">
        <w:rPr>
          <w:rFonts w:ascii="Times New Roman" w:hAnsi="Times New Roman" w:cs="Times New Roman"/>
          <w:bCs/>
        </w:rPr>
        <w:t>çinin verimini olumsuz etkiler.</w:t>
      </w:r>
      <w:r>
        <w:rPr>
          <w:rFonts w:ascii="Times New Roman" w:hAnsi="Times New Roman" w:cs="Times New Roman"/>
          <w:bCs/>
        </w:rPr>
        <w:t xml:space="preserve"> </w:t>
      </w:r>
      <w:r w:rsidRPr="0083621D">
        <w:rPr>
          <w:rFonts w:ascii="Times New Roman" w:hAnsi="Times New Roman" w:cs="Times New Roman"/>
          <w:bCs/>
        </w:rPr>
        <w:t>Bir hayal edelim, başında baret, elinde eldiven, üstünde iş elbisesi, gözünde gözlük, ayağında iş ayakkabısı ile işini yapan kişiyi.</w:t>
      </w: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Bir an düşünelim, kişisel koruyucu kullanılmak zorunda kalındığını, bu durumda</w:t>
      </w:r>
      <w:r>
        <w:rPr>
          <w:rFonts w:ascii="Times New Roman" w:hAnsi="Times New Roman" w:cs="Times New Roman"/>
          <w:bCs/>
        </w:rPr>
        <w:t xml:space="preserve"> </w:t>
      </w:r>
      <w:r w:rsidRPr="0083621D">
        <w:rPr>
          <w:rFonts w:ascii="Times New Roman" w:hAnsi="Times New Roman" w:cs="Times New Roman"/>
          <w:bCs/>
        </w:rPr>
        <w:t xml:space="preserve">daha zor bir soru ile karşı karşıya kalıyoruz; </w:t>
      </w:r>
    </w:p>
    <w:p w:rsidR="00DD5D5A" w:rsidRDefault="00DD5D5A" w:rsidP="00DD5D5A">
      <w:pPr>
        <w:tabs>
          <w:tab w:val="left" w:pos="0"/>
          <w:tab w:val="left" w:pos="360"/>
        </w:tabs>
        <w:spacing w:before="120"/>
        <w:jc w:val="both"/>
        <w:rPr>
          <w:rFonts w:ascii="Times New Roman" w:hAnsi="Times New Roman" w:cs="Times New Roman"/>
          <w:b/>
          <w:bCs/>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DD5D5A" w:rsidP="005E6392">
      <w:pPr>
        <w:pStyle w:val="stbilgi"/>
        <w:rPr>
          <w:rFonts w:ascii="Times New Roman" w:hAnsi="Times New Roman" w:cs="Times New Roman"/>
          <w:sz w:val="16"/>
          <w:szCs w:val="18"/>
        </w:rPr>
      </w:pPr>
      <w:r>
        <w:rPr>
          <w:rFonts w:ascii="Times New Roman" w:hAnsi="Times New Roman" w:cs="Times New Roman"/>
          <w:sz w:val="22"/>
        </w:rPr>
        <w:t>No: 230</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D5D5A" w:rsidRPr="0083621D" w:rsidRDefault="00DD5D5A" w:rsidP="00DD5D5A">
      <w:pPr>
        <w:tabs>
          <w:tab w:val="left" w:pos="0"/>
          <w:tab w:val="left" w:pos="360"/>
        </w:tabs>
        <w:spacing w:before="120"/>
        <w:jc w:val="both"/>
        <w:rPr>
          <w:rFonts w:ascii="Times New Roman" w:hAnsi="Times New Roman" w:cs="Times New Roman"/>
          <w:b/>
          <w:bCs/>
        </w:rPr>
      </w:pPr>
      <w:r w:rsidRPr="0083621D">
        <w:rPr>
          <w:rFonts w:ascii="Times New Roman" w:hAnsi="Times New Roman" w:cs="Times New Roman"/>
          <w:b/>
          <w:bCs/>
        </w:rPr>
        <w:t>KİŞİSEL KORUCULARI NASIL SEÇECEĞİZ?</w:t>
      </w: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Cevaplarımızı hemen sıralayalım;</w:t>
      </w:r>
    </w:p>
    <w:p w:rsidR="00DD5D5A" w:rsidRPr="0083621D" w:rsidRDefault="00DD5D5A" w:rsidP="00DD5D5A">
      <w:pPr>
        <w:tabs>
          <w:tab w:val="left" w:pos="0"/>
          <w:tab w:val="left" w:pos="360"/>
        </w:tabs>
        <w:spacing w:before="120"/>
        <w:jc w:val="both"/>
        <w:rPr>
          <w:rFonts w:ascii="Times New Roman" w:hAnsi="Times New Roman" w:cs="Times New Roman"/>
          <w:bCs/>
        </w:rPr>
      </w:pPr>
      <w:r w:rsidRPr="0083621D">
        <w:rPr>
          <w:rFonts w:ascii="Times New Roman" w:hAnsi="Times New Roman" w:cs="Times New Roman"/>
          <w:bCs/>
        </w:rPr>
        <w:t>Koruyucularda olması gerekli özellikleri şöyle hatırlayalım:</w:t>
      </w:r>
    </w:p>
    <w:p w:rsidR="00DD5D5A" w:rsidRPr="0083621D" w:rsidRDefault="00DD5D5A" w:rsidP="00DD5D5A">
      <w:pPr>
        <w:numPr>
          <w:ilvl w:val="0"/>
          <w:numId w:val="8"/>
        </w:numPr>
        <w:tabs>
          <w:tab w:val="left" w:pos="0"/>
        </w:tabs>
        <w:spacing w:before="120"/>
        <w:jc w:val="both"/>
        <w:rPr>
          <w:rFonts w:ascii="Times New Roman" w:hAnsi="Times New Roman" w:cs="Times New Roman"/>
          <w:bCs/>
          <w:i/>
        </w:rPr>
      </w:pPr>
      <w:r w:rsidRPr="0083621D">
        <w:rPr>
          <w:rFonts w:ascii="Times New Roman" w:hAnsi="Times New Roman" w:cs="Times New Roman"/>
          <w:bCs/>
          <w:i/>
        </w:rPr>
        <w:t>Maruz kalınan tehlikeye karşı yeterli korumayı sağlamalıdır. Bir başka ifade ile işyerindeki zararlıların boyutuna göre seçim yapılmalıdır.</w:t>
      </w:r>
    </w:p>
    <w:p w:rsidR="00DD5D5A" w:rsidRPr="0083621D" w:rsidRDefault="00DD5D5A" w:rsidP="00DD5D5A">
      <w:pPr>
        <w:numPr>
          <w:ilvl w:val="0"/>
          <w:numId w:val="8"/>
        </w:numPr>
        <w:tabs>
          <w:tab w:val="left" w:pos="0"/>
        </w:tabs>
        <w:spacing w:before="120"/>
        <w:jc w:val="both"/>
        <w:rPr>
          <w:rFonts w:ascii="Times New Roman" w:hAnsi="Times New Roman" w:cs="Times New Roman"/>
          <w:bCs/>
          <w:i/>
        </w:rPr>
      </w:pPr>
      <w:r w:rsidRPr="0083621D">
        <w:rPr>
          <w:rFonts w:ascii="Times New Roman" w:hAnsi="Times New Roman" w:cs="Times New Roman"/>
          <w:bCs/>
          <w:i/>
        </w:rPr>
        <w:t>Konforlu olmalıdır.</w:t>
      </w:r>
    </w:p>
    <w:p w:rsidR="00DD5D5A" w:rsidRPr="00DD5D5A" w:rsidRDefault="00DD5D5A" w:rsidP="00DD5D5A">
      <w:pPr>
        <w:numPr>
          <w:ilvl w:val="0"/>
          <w:numId w:val="8"/>
        </w:numPr>
        <w:tabs>
          <w:tab w:val="left" w:pos="0"/>
        </w:tabs>
        <w:spacing w:before="100" w:beforeAutospacing="1" w:after="100" w:afterAutospacing="1"/>
        <w:jc w:val="both"/>
        <w:rPr>
          <w:rFonts w:ascii="Times New Roman" w:hAnsi="Times New Roman" w:cs="Times New Roman"/>
          <w:b/>
          <w:sz w:val="8"/>
          <w:szCs w:val="28"/>
        </w:rPr>
      </w:pPr>
      <w:r w:rsidRPr="00DD5D5A">
        <w:rPr>
          <w:rFonts w:ascii="Times New Roman" w:hAnsi="Times New Roman" w:cs="Times New Roman"/>
          <w:bCs/>
          <w:i/>
        </w:rPr>
        <w:t>İş sırasında işçinin hareketlerini engellememelidir.</w:t>
      </w:r>
    </w:p>
    <w:p w:rsidR="00DD5D5A" w:rsidRPr="0083621D" w:rsidRDefault="00DD5D5A" w:rsidP="00DD5D5A">
      <w:pPr>
        <w:numPr>
          <w:ilvl w:val="0"/>
          <w:numId w:val="8"/>
        </w:numPr>
        <w:tabs>
          <w:tab w:val="left" w:pos="0"/>
        </w:tabs>
        <w:spacing w:before="120"/>
        <w:jc w:val="both"/>
        <w:rPr>
          <w:rFonts w:ascii="Times New Roman" w:hAnsi="Times New Roman" w:cs="Times New Roman"/>
          <w:bCs/>
          <w:i/>
        </w:rPr>
      </w:pPr>
      <w:r w:rsidRPr="0083621D">
        <w:rPr>
          <w:rFonts w:ascii="Times New Roman" w:hAnsi="Times New Roman" w:cs="Times New Roman"/>
          <w:bCs/>
          <w:i/>
        </w:rPr>
        <w:t>Dayanıklı olmalıdır.</w:t>
      </w:r>
    </w:p>
    <w:p w:rsidR="00DD5D5A" w:rsidRPr="0083621D" w:rsidRDefault="00DD5D5A" w:rsidP="00DD5D5A">
      <w:pPr>
        <w:numPr>
          <w:ilvl w:val="0"/>
          <w:numId w:val="8"/>
        </w:numPr>
        <w:tabs>
          <w:tab w:val="left" w:pos="0"/>
        </w:tabs>
        <w:spacing w:before="120"/>
        <w:jc w:val="both"/>
        <w:rPr>
          <w:rFonts w:ascii="Times New Roman" w:hAnsi="Times New Roman" w:cs="Times New Roman"/>
          <w:bCs/>
          <w:i/>
        </w:rPr>
      </w:pPr>
      <w:r w:rsidRPr="0083621D">
        <w:rPr>
          <w:rFonts w:ascii="Times New Roman" w:hAnsi="Times New Roman" w:cs="Times New Roman"/>
          <w:bCs/>
          <w:i/>
        </w:rPr>
        <w:t>Rahat temizlenmelidir</w:t>
      </w:r>
    </w:p>
    <w:p w:rsidR="00DD5D5A" w:rsidRPr="0083621D" w:rsidRDefault="00DD5D5A" w:rsidP="00DD5D5A">
      <w:pPr>
        <w:numPr>
          <w:ilvl w:val="0"/>
          <w:numId w:val="8"/>
        </w:numPr>
        <w:tabs>
          <w:tab w:val="left" w:pos="0"/>
        </w:tabs>
        <w:spacing w:before="120"/>
        <w:jc w:val="both"/>
        <w:rPr>
          <w:rFonts w:ascii="Times New Roman" w:hAnsi="Times New Roman" w:cs="Times New Roman"/>
          <w:bCs/>
          <w:i/>
        </w:rPr>
      </w:pPr>
      <w:r w:rsidRPr="0083621D">
        <w:rPr>
          <w:rFonts w:ascii="Times New Roman" w:hAnsi="Times New Roman" w:cs="Times New Roman"/>
          <w:bCs/>
          <w:i/>
        </w:rPr>
        <w:t>Yeni bir sağlık ve güvenlik tehlikesi yaratmamalıdır.</w:t>
      </w:r>
    </w:p>
    <w:p w:rsidR="00DD5D5A" w:rsidRPr="0083621D" w:rsidRDefault="00DD5D5A" w:rsidP="00DD5D5A">
      <w:pPr>
        <w:numPr>
          <w:ilvl w:val="0"/>
          <w:numId w:val="8"/>
        </w:numPr>
        <w:tabs>
          <w:tab w:val="left" w:pos="0"/>
        </w:tabs>
        <w:spacing w:before="120"/>
        <w:jc w:val="both"/>
        <w:rPr>
          <w:rFonts w:ascii="Times New Roman" w:hAnsi="Times New Roman" w:cs="Times New Roman"/>
        </w:rPr>
      </w:pPr>
      <w:r w:rsidRPr="0083621D">
        <w:rPr>
          <w:rFonts w:ascii="Times New Roman" w:hAnsi="Times New Roman" w:cs="Times New Roman"/>
          <w:bCs/>
          <w:i/>
        </w:rPr>
        <w:t>Çevre ortamından etkilenmeyecek</w:t>
      </w:r>
      <w:r>
        <w:rPr>
          <w:rFonts w:ascii="Times New Roman" w:hAnsi="Times New Roman" w:cs="Times New Roman"/>
          <w:bCs/>
          <w:i/>
        </w:rPr>
        <w:t xml:space="preserve"> </w:t>
      </w:r>
      <w:r w:rsidRPr="0083621D">
        <w:rPr>
          <w:rFonts w:ascii="Times New Roman" w:hAnsi="Times New Roman" w:cs="Times New Roman"/>
          <w:bCs/>
          <w:i/>
        </w:rPr>
        <w:t>şekilde saklanabilmelidir.</w:t>
      </w:r>
    </w:p>
    <w:p w:rsidR="00DD5D5A" w:rsidRPr="0083621D" w:rsidRDefault="00DD5D5A" w:rsidP="00DD5D5A">
      <w:pPr>
        <w:tabs>
          <w:tab w:val="left" w:pos="0"/>
          <w:tab w:val="left" w:pos="360"/>
        </w:tabs>
        <w:spacing w:before="120"/>
        <w:jc w:val="both"/>
        <w:rPr>
          <w:rFonts w:ascii="Times New Roman" w:hAnsi="Times New Roman" w:cs="Times New Roman"/>
        </w:rPr>
      </w:pPr>
      <w:r w:rsidRPr="0083621D">
        <w:rPr>
          <w:rFonts w:ascii="Times New Roman" w:hAnsi="Times New Roman" w:cs="Times New Roman"/>
          <w:bCs/>
        </w:rPr>
        <w:t>Kişisel koruyucu seçimi sırasında o koruyucuyu kullanacak kişinin de söz sahibi olması,</w:t>
      </w:r>
      <w:r>
        <w:rPr>
          <w:rFonts w:ascii="Times New Roman" w:hAnsi="Times New Roman" w:cs="Times New Roman"/>
          <w:bCs/>
        </w:rPr>
        <w:t xml:space="preserve"> </w:t>
      </w:r>
      <w:r w:rsidRPr="0083621D">
        <w:rPr>
          <w:rFonts w:ascii="Times New Roman" w:hAnsi="Times New Roman" w:cs="Times New Roman"/>
        </w:rPr>
        <w:t>koruyucu seçimine katkı vermesi, istediği zaman kişisel koruyucu ile ilgili eğitim ve kullanım</w:t>
      </w:r>
      <w:r>
        <w:rPr>
          <w:rFonts w:ascii="Times New Roman" w:hAnsi="Times New Roman" w:cs="Times New Roman"/>
        </w:rPr>
        <w:t xml:space="preserve"> </w:t>
      </w:r>
      <w:r w:rsidRPr="0083621D">
        <w:rPr>
          <w:rFonts w:ascii="Times New Roman" w:hAnsi="Times New Roman" w:cs="Times New Roman"/>
        </w:rPr>
        <w:t>dokümanlarına ulaşabilmesi çok önemli bir gerekliliktir.</w:t>
      </w:r>
    </w:p>
    <w:p w:rsidR="00DD5D5A" w:rsidRPr="0083621D" w:rsidRDefault="00DD5D5A" w:rsidP="00DD5D5A">
      <w:pPr>
        <w:tabs>
          <w:tab w:val="left" w:pos="0"/>
          <w:tab w:val="left" w:pos="360"/>
        </w:tabs>
        <w:spacing w:before="120"/>
        <w:jc w:val="both"/>
        <w:rPr>
          <w:rFonts w:ascii="Times New Roman" w:hAnsi="Times New Roman" w:cs="Times New Roman"/>
        </w:rPr>
      </w:pPr>
      <w:r w:rsidRPr="0083621D">
        <w:rPr>
          <w:rFonts w:ascii="Times New Roman" w:hAnsi="Times New Roman" w:cs="Times New Roman"/>
        </w:rPr>
        <w:t xml:space="preserve">Kişisel koruyucu üreten ulusal ya da uluslararası firmaların çok gelişmiş </w:t>
      </w:r>
      <w:bookmarkStart w:id="0" w:name="_GoBack"/>
      <w:r w:rsidRPr="0083621D">
        <w:rPr>
          <w:rFonts w:ascii="Times New Roman" w:hAnsi="Times New Roman" w:cs="Times New Roman"/>
        </w:rPr>
        <w:t xml:space="preserve">ve standartlara </w:t>
      </w:r>
      <w:bookmarkEnd w:id="0"/>
      <w:r w:rsidRPr="0083621D">
        <w:rPr>
          <w:rFonts w:ascii="Times New Roman" w:hAnsi="Times New Roman" w:cs="Times New Roman"/>
        </w:rPr>
        <w:t>uyan</w:t>
      </w:r>
      <w:r>
        <w:rPr>
          <w:rFonts w:ascii="Times New Roman" w:hAnsi="Times New Roman" w:cs="Times New Roman"/>
        </w:rPr>
        <w:t xml:space="preserve"> </w:t>
      </w:r>
      <w:r w:rsidRPr="0083621D">
        <w:rPr>
          <w:rFonts w:ascii="Times New Roman" w:hAnsi="Times New Roman" w:cs="Times New Roman"/>
        </w:rPr>
        <w:t>kişisel koruyucu üretmeleri, bu koruyucuların zararlılara karşı</w:t>
      </w:r>
      <w:r>
        <w:rPr>
          <w:rFonts w:ascii="Times New Roman" w:hAnsi="Times New Roman" w:cs="Times New Roman"/>
        </w:rPr>
        <w:t xml:space="preserve"> </w:t>
      </w:r>
      <w:r w:rsidRPr="0083621D">
        <w:rPr>
          <w:rFonts w:ascii="Times New Roman" w:hAnsi="Times New Roman" w:cs="Times New Roman"/>
        </w:rPr>
        <w:t>tek seçenek olarak</w:t>
      </w:r>
      <w:r>
        <w:rPr>
          <w:rFonts w:ascii="Times New Roman" w:hAnsi="Times New Roman" w:cs="Times New Roman"/>
        </w:rPr>
        <w:t xml:space="preserve"> </w:t>
      </w:r>
      <w:r w:rsidRPr="0083621D">
        <w:rPr>
          <w:rFonts w:ascii="Times New Roman" w:hAnsi="Times New Roman" w:cs="Times New Roman"/>
        </w:rPr>
        <w:t xml:space="preserve">kullanılmaları için bir neden olmamalıdır. </w:t>
      </w:r>
    </w:p>
    <w:p w:rsidR="00DD5D5A" w:rsidRPr="0083621D" w:rsidRDefault="00DD5D5A" w:rsidP="00DD5D5A">
      <w:pPr>
        <w:spacing w:before="120"/>
        <w:jc w:val="both"/>
        <w:rPr>
          <w:rFonts w:ascii="Times New Roman" w:hAnsi="Times New Roman" w:cs="Times New Roman"/>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B9A" w:rsidRDefault="007A5B9A" w:rsidP="00A85AD3">
      <w:r>
        <w:separator/>
      </w:r>
    </w:p>
  </w:endnote>
  <w:endnote w:type="continuationSeparator" w:id="0">
    <w:p w:rsidR="007A5B9A" w:rsidRDefault="007A5B9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B9A" w:rsidRDefault="007A5B9A" w:rsidP="00A85AD3">
      <w:r>
        <w:separator/>
      </w:r>
    </w:p>
  </w:footnote>
  <w:footnote w:type="continuationSeparator" w:id="0">
    <w:p w:rsidR="007A5B9A" w:rsidRDefault="007A5B9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7EC663F"/>
    <w:multiLevelType w:val="hybridMultilevel"/>
    <w:tmpl w:val="9B4AFA8A"/>
    <w:lvl w:ilvl="0" w:tplc="D242CE80">
      <w:numFmt w:val="bullet"/>
      <w:lvlText w:val="-"/>
      <w:lvlJc w:val="left"/>
      <w:pPr>
        <w:tabs>
          <w:tab w:val="num" w:pos="340"/>
        </w:tabs>
        <w:ind w:left="340" w:hanging="170"/>
      </w:pPr>
      <w:rPr>
        <w:rFonts w:ascii="Times New Roman" w:eastAsia="Times New Roman" w:hAnsi="Times New Roman" w:cs="Times New Roman" w:hint="default"/>
      </w:rPr>
    </w:lvl>
    <w:lvl w:ilvl="1" w:tplc="041F0003" w:tentative="1">
      <w:start w:val="1"/>
      <w:numFmt w:val="bullet"/>
      <w:lvlText w:val="o"/>
      <w:lvlJc w:val="left"/>
      <w:pPr>
        <w:tabs>
          <w:tab w:val="num" w:pos="1610"/>
        </w:tabs>
        <w:ind w:left="1610" w:hanging="360"/>
      </w:pPr>
      <w:rPr>
        <w:rFonts w:ascii="Courier New" w:hAnsi="Courier New" w:cs="Courier New" w:hint="default"/>
      </w:rPr>
    </w:lvl>
    <w:lvl w:ilvl="2" w:tplc="041F0005" w:tentative="1">
      <w:start w:val="1"/>
      <w:numFmt w:val="bullet"/>
      <w:lvlText w:val=""/>
      <w:lvlJc w:val="left"/>
      <w:pPr>
        <w:tabs>
          <w:tab w:val="num" w:pos="2330"/>
        </w:tabs>
        <w:ind w:left="2330" w:hanging="360"/>
      </w:pPr>
      <w:rPr>
        <w:rFonts w:ascii="Wingdings" w:hAnsi="Wingdings" w:hint="default"/>
      </w:rPr>
    </w:lvl>
    <w:lvl w:ilvl="3" w:tplc="041F0001" w:tentative="1">
      <w:start w:val="1"/>
      <w:numFmt w:val="bullet"/>
      <w:lvlText w:val=""/>
      <w:lvlJc w:val="left"/>
      <w:pPr>
        <w:tabs>
          <w:tab w:val="num" w:pos="3050"/>
        </w:tabs>
        <w:ind w:left="3050" w:hanging="360"/>
      </w:pPr>
      <w:rPr>
        <w:rFonts w:ascii="Symbol" w:hAnsi="Symbol" w:hint="default"/>
      </w:rPr>
    </w:lvl>
    <w:lvl w:ilvl="4" w:tplc="041F0003" w:tentative="1">
      <w:start w:val="1"/>
      <w:numFmt w:val="bullet"/>
      <w:lvlText w:val="o"/>
      <w:lvlJc w:val="left"/>
      <w:pPr>
        <w:tabs>
          <w:tab w:val="num" w:pos="3770"/>
        </w:tabs>
        <w:ind w:left="3770" w:hanging="360"/>
      </w:pPr>
      <w:rPr>
        <w:rFonts w:ascii="Courier New" w:hAnsi="Courier New" w:cs="Courier New" w:hint="default"/>
      </w:rPr>
    </w:lvl>
    <w:lvl w:ilvl="5" w:tplc="041F0005" w:tentative="1">
      <w:start w:val="1"/>
      <w:numFmt w:val="bullet"/>
      <w:lvlText w:val=""/>
      <w:lvlJc w:val="left"/>
      <w:pPr>
        <w:tabs>
          <w:tab w:val="num" w:pos="4490"/>
        </w:tabs>
        <w:ind w:left="4490" w:hanging="360"/>
      </w:pPr>
      <w:rPr>
        <w:rFonts w:ascii="Wingdings" w:hAnsi="Wingdings" w:hint="default"/>
      </w:rPr>
    </w:lvl>
    <w:lvl w:ilvl="6" w:tplc="041F0001" w:tentative="1">
      <w:start w:val="1"/>
      <w:numFmt w:val="bullet"/>
      <w:lvlText w:val=""/>
      <w:lvlJc w:val="left"/>
      <w:pPr>
        <w:tabs>
          <w:tab w:val="num" w:pos="5210"/>
        </w:tabs>
        <w:ind w:left="5210" w:hanging="360"/>
      </w:pPr>
      <w:rPr>
        <w:rFonts w:ascii="Symbol" w:hAnsi="Symbol" w:hint="default"/>
      </w:rPr>
    </w:lvl>
    <w:lvl w:ilvl="7" w:tplc="041F0003" w:tentative="1">
      <w:start w:val="1"/>
      <w:numFmt w:val="bullet"/>
      <w:lvlText w:val="o"/>
      <w:lvlJc w:val="left"/>
      <w:pPr>
        <w:tabs>
          <w:tab w:val="num" w:pos="5930"/>
        </w:tabs>
        <w:ind w:left="5930" w:hanging="360"/>
      </w:pPr>
      <w:rPr>
        <w:rFonts w:ascii="Courier New" w:hAnsi="Courier New" w:cs="Courier New" w:hint="default"/>
      </w:rPr>
    </w:lvl>
    <w:lvl w:ilvl="8" w:tplc="041F0005" w:tentative="1">
      <w:start w:val="1"/>
      <w:numFmt w:val="bullet"/>
      <w:lvlText w:val=""/>
      <w:lvlJc w:val="left"/>
      <w:pPr>
        <w:tabs>
          <w:tab w:val="num" w:pos="6650"/>
        </w:tabs>
        <w:ind w:left="665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17C67"/>
    <w:multiLevelType w:val="hybridMultilevel"/>
    <w:tmpl w:val="0232A52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750"/>
        </w:tabs>
        <w:ind w:left="1750" w:hanging="360"/>
      </w:pPr>
    </w:lvl>
    <w:lvl w:ilvl="2" w:tplc="041F001B" w:tentative="1">
      <w:start w:val="1"/>
      <w:numFmt w:val="lowerRoman"/>
      <w:lvlText w:val="%3."/>
      <w:lvlJc w:val="right"/>
      <w:pPr>
        <w:tabs>
          <w:tab w:val="num" w:pos="2470"/>
        </w:tabs>
        <w:ind w:left="2470" w:hanging="180"/>
      </w:pPr>
    </w:lvl>
    <w:lvl w:ilvl="3" w:tplc="041F000F" w:tentative="1">
      <w:start w:val="1"/>
      <w:numFmt w:val="decimal"/>
      <w:lvlText w:val="%4."/>
      <w:lvlJc w:val="left"/>
      <w:pPr>
        <w:tabs>
          <w:tab w:val="num" w:pos="3190"/>
        </w:tabs>
        <w:ind w:left="3190" w:hanging="360"/>
      </w:pPr>
    </w:lvl>
    <w:lvl w:ilvl="4" w:tplc="041F0019" w:tentative="1">
      <w:start w:val="1"/>
      <w:numFmt w:val="lowerLetter"/>
      <w:lvlText w:val="%5."/>
      <w:lvlJc w:val="left"/>
      <w:pPr>
        <w:tabs>
          <w:tab w:val="num" w:pos="3910"/>
        </w:tabs>
        <w:ind w:left="3910" w:hanging="360"/>
      </w:pPr>
    </w:lvl>
    <w:lvl w:ilvl="5" w:tplc="041F001B" w:tentative="1">
      <w:start w:val="1"/>
      <w:numFmt w:val="lowerRoman"/>
      <w:lvlText w:val="%6."/>
      <w:lvlJc w:val="right"/>
      <w:pPr>
        <w:tabs>
          <w:tab w:val="num" w:pos="4630"/>
        </w:tabs>
        <w:ind w:left="4630" w:hanging="180"/>
      </w:pPr>
    </w:lvl>
    <w:lvl w:ilvl="6" w:tplc="041F000F" w:tentative="1">
      <w:start w:val="1"/>
      <w:numFmt w:val="decimal"/>
      <w:lvlText w:val="%7."/>
      <w:lvlJc w:val="left"/>
      <w:pPr>
        <w:tabs>
          <w:tab w:val="num" w:pos="5350"/>
        </w:tabs>
        <w:ind w:left="5350" w:hanging="360"/>
      </w:pPr>
    </w:lvl>
    <w:lvl w:ilvl="7" w:tplc="041F0019" w:tentative="1">
      <w:start w:val="1"/>
      <w:numFmt w:val="lowerLetter"/>
      <w:lvlText w:val="%8."/>
      <w:lvlJc w:val="left"/>
      <w:pPr>
        <w:tabs>
          <w:tab w:val="num" w:pos="6070"/>
        </w:tabs>
        <w:ind w:left="6070" w:hanging="360"/>
      </w:pPr>
    </w:lvl>
    <w:lvl w:ilvl="8" w:tplc="041F001B" w:tentative="1">
      <w:start w:val="1"/>
      <w:numFmt w:val="lowerRoman"/>
      <w:lvlText w:val="%9."/>
      <w:lvlJc w:val="right"/>
      <w:pPr>
        <w:tabs>
          <w:tab w:val="num" w:pos="6790"/>
        </w:tabs>
        <w:ind w:left="6790" w:hanging="180"/>
      </w:p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3BF3943"/>
    <w:multiLevelType w:val="hybridMultilevel"/>
    <w:tmpl w:val="2F94919C"/>
    <w:lvl w:ilvl="0" w:tplc="A1689E54">
      <w:start w:val="1"/>
      <w:numFmt w:val="lowerLetter"/>
      <w:lvlText w:val="%1)"/>
      <w:lvlJc w:val="left"/>
      <w:pPr>
        <w:tabs>
          <w:tab w:val="num" w:pos="814"/>
        </w:tabs>
        <w:ind w:left="814" w:hanging="454"/>
      </w:pPr>
      <w:rPr>
        <w:rFonts w:hint="default"/>
      </w:rPr>
    </w:lvl>
    <w:lvl w:ilvl="1" w:tplc="041F0019" w:tentative="1">
      <w:start w:val="1"/>
      <w:numFmt w:val="lowerLetter"/>
      <w:lvlText w:val="%2."/>
      <w:lvlJc w:val="left"/>
      <w:pPr>
        <w:tabs>
          <w:tab w:val="num" w:pos="1750"/>
        </w:tabs>
        <w:ind w:left="1750" w:hanging="360"/>
      </w:pPr>
    </w:lvl>
    <w:lvl w:ilvl="2" w:tplc="041F001B" w:tentative="1">
      <w:start w:val="1"/>
      <w:numFmt w:val="lowerRoman"/>
      <w:lvlText w:val="%3."/>
      <w:lvlJc w:val="right"/>
      <w:pPr>
        <w:tabs>
          <w:tab w:val="num" w:pos="2470"/>
        </w:tabs>
        <w:ind w:left="2470" w:hanging="180"/>
      </w:pPr>
    </w:lvl>
    <w:lvl w:ilvl="3" w:tplc="041F000F" w:tentative="1">
      <w:start w:val="1"/>
      <w:numFmt w:val="decimal"/>
      <w:lvlText w:val="%4."/>
      <w:lvlJc w:val="left"/>
      <w:pPr>
        <w:tabs>
          <w:tab w:val="num" w:pos="3190"/>
        </w:tabs>
        <w:ind w:left="3190" w:hanging="360"/>
      </w:pPr>
    </w:lvl>
    <w:lvl w:ilvl="4" w:tplc="041F0019" w:tentative="1">
      <w:start w:val="1"/>
      <w:numFmt w:val="lowerLetter"/>
      <w:lvlText w:val="%5."/>
      <w:lvlJc w:val="left"/>
      <w:pPr>
        <w:tabs>
          <w:tab w:val="num" w:pos="3910"/>
        </w:tabs>
        <w:ind w:left="3910" w:hanging="360"/>
      </w:pPr>
    </w:lvl>
    <w:lvl w:ilvl="5" w:tplc="041F001B" w:tentative="1">
      <w:start w:val="1"/>
      <w:numFmt w:val="lowerRoman"/>
      <w:lvlText w:val="%6."/>
      <w:lvlJc w:val="right"/>
      <w:pPr>
        <w:tabs>
          <w:tab w:val="num" w:pos="4630"/>
        </w:tabs>
        <w:ind w:left="4630" w:hanging="180"/>
      </w:pPr>
    </w:lvl>
    <w:lvl w:ilvl="6" w:tplc="041F000F" w:tentative="1">
      <w:start w:val="1"/>
      <w:numFmt w:val="decimal"/>
      <w:lvlText w:val="%7."/>
      <w:lvlJc w:val="left"/>
      <w:pPr>
        <w:tabs>
          <w:tab w:val="num" w:pos="5350"/>
        </w:tabs>
        <w:ind w:left="5350" w:hanging="360"/>
      </w:pPr>
    </w:lvl>
    <w:lvl w:ilvl="7" w:tplc="041F0019" w:tentative="1">
      <w:start w:val="1"/>
      <w:numFmt w:val="lowerLetter"/>
      <w:lvlText w:val="%8."/>
      <w:lvlJc w:val="left"/>
      <w:pPr>
        <w:tabs>
          <w:tab w:val="num" w:pos="6070"/>
        </w:tabs>
        <w:ind w:left="6070" w:hanging="360"/>
      </w:pPr>
    </w:lvl>
    <w:lvl w:ilvl="8" w:tplc="041F001B" w:tentative="1">
      <w:start w:val="1"/>
      <w:numFmt w:val="lowerRoman"/>
      <w:lvlText w:val="%9."/>
      <w:lvlJc w:val="right"/>
      <w:pPr>
        <w:tabs>
          <w:tab w:val="num" w:pos="6790"/>
        </w:tabs>
        <w:ind w:left="6790" w:hanging="180"/>
      </w:pPr>
    </w:lvl>
  </w:abstractNum>
  <w:abstractNum w:abstractNumId="7"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D2F7D"/>
    <w:rsid w:val="007A5B9A"/>
    <w:rsid w:val="00850A4D"/>
    <w:rsid w:val="00854D7D"/>
    <w:rsid w:val="00925452"/>
    <w:rsid w:val="009254FA"/>
    <w:rsid w:val="00976F02"/>
    <w:rsid w:val="00A85AD3"/>
    <w:rsid w:val="00BC2439"/>
    <w:rsid w:val="00C7577F"/>
    <w:rsid w:val="00C83966"/>
    <w:rsid w:val="00CD1AF3"/>
    <w:rsid w:val="00D5392D"/>
    <w:rsid w:val="00DD5D5A"/>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DD5D5A"/>
    <w:pPr>
      <w:spacing w:after="200" w:line="276" w:lineRule="auto"/>
      <w:ind w:left="720"/>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4B2D-1617-4786-AD71-8645BD6E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2936</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2021-01-07T20:21:00Z</dcterms:created>
  <dcterms:modified xsi:type="dcterms:W3CDTF">2021-01-07T20:21:00Z</dcterms:modified>
</cp:coreProperties>
</file>