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49278A">
        <w:rPr>
          <w:rFonts w:ascii="Times New Roman" w:hAnsi="Times New Roman" w:cs="Times New Roman"/>
          <w:sz w:val="20"/>
        </w:rPr>
        <w:t>294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49278A" w:rsidRPr="0049278A" w:rsidRDefault="00E02ABB" w:rsidP="0049278A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49278A" w:rsidRDefault="0049278A" w:rsidP="0049278A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9278A">
        <w:rPr>
          <w:rFonts w:ascii="Times New Roman" w:hAnsi="Times New Roman" w:cs="Times New Roman"/>
          <w:b/>
          <w:bCs/>
          <w:sz w:val="28"/>
          <w:szCs w:val="28"/>
        </w:rPr>
        <w:t>MALZEME GÜVENLİK BİLGİ FORMLARI</w:t>
      </w:r>
    </w:p>
    <w:bookmarkEnd w:id="0"/>
    <w:p w:rsidR="0049278A" w:rsidRDefault="0049278A" w:rsidP="0049278A">
      <w:pPr>
        <w:pStyle w:val="Default"/>
      </w:pPr>
    </w:p>
    <w:p w:rsidR="0049278A" w:rsidRPr="0049278A" w:rsidRDefault="0049278A" w:rsidP="0049278A">
      <w:pPr>
        <w:pStyle w:val="Default"/>
        <w:ind w:firstLine="708"/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 Malzeme güvenlik bilgi formu (MGBF); Adından da anlaşılacağı üzere malzemelerin güvenli kullanımını gösteren bir kullanım kılavuzudur. </w:t>
      </w:r>
    </w:p>
    <w:p w:rsidR="0049278A" w:rsidRPr="0049278A" w:rsidRDefault="0049278A" w:rsidP="0049278A">
      <w:pPr>
        <w:pStyle w:val="Default"/>
        <w:ind w:firstLine="708"/>
        <w:rPr>
          <w:rFonts w:ascii="Times New Roman" w:hAnsi="Times New Roman" w:cs="Times New Roman"/>
        </w:rPr>
      </w:pPr>
    </w:p>
    <w:p w:rsidR="0049278A" w:rsidRPr="0049278A" w:rsidRDefault="0049278A" w:rsidP="0049278A">
      <w:pPr>
        <w:pStyle w:val="Default"/>
        <w:ind w:firstLine="708"/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Tehlikeli bir kimyasal malzemenin şantiyeye gelmesi durumunda Malzeme güvenlik bilgi formununda beraberinde getirilmesi gerekmektedir. </w:t>
      </w:r>
    </w:p>
    <w:p w:rsidR="0049278A" w:rsidRPr="0049278A" w:rsidRDefault="0049278A" w:rsidP="0049278A">
      <w:pPr>
        <w:pStyle w:val="Default"/>
        <w:ind w:firstLine="708"/>
        <w:rPr>
          <w:rFonts w:ascii="Times New Roman" w:hAnsi="Times New Roman" w:cs="Times New Roman"/>
        </w:rPr>
      </w:pPr>
    </w:p>
    <w:p w:rsidR="0049278A" w:rsidRPr="0049278A" w:rsidRDefault="0049278A" w:rsidP="0049278A">
      <w:pPr>
        <w:pStyle w:val="Default"/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  <w:b/>
          <w:bCs/>
        </w:rPr>
        <w:t xml:space="preserve">Bu kılavuzda, </w:t>
      </w:r>
    </w:p>
    <w:p w:rsidR="0049278A" w:rsidRPr="0049278A" w:rsidRDefault="0049278A" w:rsidP="004927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Madde /müstehzar ve şirket/iş sahibinin tanıtımı ve iletişim-ulaşım bilgileri, </w:t>
      </w:r>
    </w:p>
    <w:p w:rsidR="0049278A" w:rsidRPr="0049278A" w:rsidRDefault="0049278A" w:rsidP="004927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Bileşimi/içindekiler hakkında bilgi, </w:t>
      </w:r>
    </w:p>
    <w:p w:rsidR="0049278A" w:rsidRPr="0049278A" w:rsidRDefault="0049278A" w:rsidP="004927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Tehlikelerin tanımı, </w:t>
      </w:r>
    </w:p>
    <w:p w:rsidR="0049278A" w:rsidRPr="0049278A" w:rsidRDefault="0049278A" w:rsidP="004927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İlkyardım tedbirleri, </w:t>
      </w:r>
    </w:p>
    <w:p w:rsidR="0049278A" w:rsidRPr="0049278A" w:rsidRDefault="0049278A" w:rsidP="004927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Yangınla mücadele tedbirleri, </w:t>
      </w:r>
    </w:p>
    <w:p w:rsidR="0049278A" w:rsidRPr="0049278A" w:rsidRDefault="0049278A" w:rsidP="004927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Kaza sonucu yayılmaya tedbirler, </w:t>
      </w:r>
    </w:p>
    <w:p w:rsidR="0049278A" w:rsidRPr="0049278A" w:rsidRDefault="0049278A" w:rsidP="004927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Kullanma ve depolama, </w:t>
      </w:r>
    </w:p>
    <w:p w:rsidR="0049278A" w:rsidRPr="0049278A" w:rsidRDefault="0049278A" w:rsidP="004927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Taşımacılık bilgileri, </w:t>
      </w:r>
    </w:p>
    <w:p w:rsidR="0049278A" w:rsidRPr="0049278A" w:rsidRDefault="0049278A" w:rsidP="0049278A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. Sağlık açısından tehlikeler, </w:t>
      </w:r>
    </w:p>
    <w:p w:rsidR="0049278A" w:rsidRPr="0049278A" w:rsidRDefault="0049278A" w:rsidP="0049278A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>. Diğer bilgiler mevcuttur...</w:t>
      </w:r>
    </w:p>
    <w:p w:rsidR="0049278A" w:rsidRPr="0049278A" w:rsidRDefault="0049278A" w:rsidP="0049278A">
      <w:pPr>
        <w:pStyle w:val="Default"/>
        <w:rPr>
          <w:rFonts w:ascii="Times New Roman" w:hAnsi="Times New Roman" w:cs="Times New Roman"/>
        </w:rPr>
      </w:pPr>
    </w:p>
    <w:p w:rsidR="0049278A" w:rsidRPr="0049278A" w:rsidRDefault="0049278A" w:rsidP="0049278A">
      <w:pPr>
        <w:pStyle w:val="Default"/>
        <w:rPr>
          <w:rFonts w:ascii="Times New Roman" w:hAnsi="Times New Roman" w:cs="Times New Roman"/>
          <w:b/>
          <w:bCs/>
        </w:rPr>
      </w:pPr>
      <w:r w:rsidRPr="0049278A">
        <w:rPr>
          <w:rFonts w:ascii="Times New Roman" w:hAnsi="Times New Roman" w:cs="Times New Roman"/>
        </w:rPr>
        <w:t xml:space="preserve"> </w:t>
      </w:r>
      <w:r w:rsidRPr="0049278A">
        <w:rPr>
          <w:rFonts w:ascii="Times New Roman" w:hAnsi="Times New Roman" w:cs="Times New Roman"/>
          <w:b/>
          <w:bCs/>
        </w:rPr>
        <w:t xml:space="preserve">Malzeme güvenlik bilgi formları için; </w:t>
      </w:r>
    </w:p>
    <w:p w:rsidR="0049278A" w:rsidRPr="0049278A" w:rsidRDefault="0049278A" w:rsidP="0049278A">
      <w:pPr>
        <w:pStyle w:val="Default"/>
        <w:rPr>
          <w:rFonts w:ascii="Times New Roman" w:hAnsi="Times New Roman" w:cs="Times New Roman"/>
        </w:rPr>
      </w:pPr>
    </w:p>
    <w:p w:rsidR="0049278A" w:rsidRPr="0049278A" w:rsidRDefault="0049278A" w:rsidP="0049278A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9278A">
        <w:rPr>
          <w:rFonts w:ascii="Times New Roman" w:hAnsi="Times New Roman" w:cs="Times New Roman"/>
        </w:rPr>
        <w:t xml:space="preserve">Tehlikeli kimyasal malzemelerin depolandığı alanlarda, tehlikeli kimyasalın bulunduğu bölgede görünür bir yere asılı olarak bulunması gerekir. </w:t>
      </w:r>
    </w:p>
    <w:p w:rsidR="0049278A" w:rsidRPr="0049278A" w:rsidRDefault="0049278A" w:rsidP="0049278A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49278A">
        <w:rPr>
          <w:rFonts w:ascii="Times New Roman" w:hAnsi="Times New Roman" w:cs="Times New Roman"/>
        </w:rPr>
        <w:t>Tehlikeli maddeyi kullanacak olan çalışanların mutlaka bu formları okuyup anlaması gerekir.</w:t>
      </w:r>
    </w:p>
    <w:p w:rsidR="0049278A" w:rsidRPr="0049278A" w:rsidRDefault="0049278A" w:rsidP="0049278A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49278A">
        <w:rPr>
          <w:rFonts w:ascii="Times New Roman" w:hAnsi="Times New Roman" w:cs="Times New Roman"/>
        </w:rPr>
        <w:t xml:space="preserve"> Ana ambarda bu formlarının bir listesinin bir defter halinde tutuluyor halde bulunması gerekir.</w:t>
      </w:r>
    </w:p>
    <w:p w:rsidR="0049278A" w:rsidRDefault="0049278A" w:rsidP="0049278A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49278A" w:rsidRDefault="0049278A" w:rsidP="0049278A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49278A" w:rsidRDefault="0049278A" w:rsidP="0049278A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49278A" w:rsidRPr="0049278A" w:rsidRDefault="0049278A" w:rsidP="0049278A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49278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955810" cy="218122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98" cy="21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78A" w:rsidRPr="0049278A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D3" w:rsidRDefault="00D157D3" w:rsidP="00A85AD3">
      <w:r>
        <w:separator/>
      </w:r>
    </w:p>
  </w:endnote>
  <w:endnote w:type="continuationSeparator" w:id="0">
    <w:p w:rsidR="00D157D3" w:rsidRDefault="00D157D3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D3" w:rsidRDefault="00D157D3" w:rsidP="00A85AD3">
      <w:r>
        <w:separator/>
      </w:r>
    </w:p>
  </w:footnote>
  <w:footnote w:type="continuationSeparator" w:id="0">
    <w:p w:rsidR="00D157D3" w:rsidRDefault="00D157D3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6980FEB"/>
    <w:multiLevelType w:val="hybridMultilevel"/>
    <w:tmpl w:val="A9302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B7F71"/>
    <w:multiLevelType w:val="hybridMultilevel"/>
    <w:tmpl w:val="CC1CC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49278A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157D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492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3508-5009-4E26-9A6A-8A4F9CAE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2021-01-07T20:57:00Z</dcterms:created>
  <dcterms:modified xsi:type="dcterms:W3CDTF">2021-01-07T20:57:00Z</dcterms:modified>
</cp:coreProperties>
</file>