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56160">
        <w:rPr>
          <w:rFonts w:ascii="Times New Roman" w:hAnsi="Times New Roman" w:cs="Times New Roman"/>
          <w:sz w:val="20"/>
        </w:rPr>
        <w:t xml:space="preserve"> 306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56160" w:rsidRDefault="00E02ABB" w:rsidP="00456160">
      <w:pPr>
        <w:pStyle w:val="ListeParagraf1"/>
        <w:spacing w:before="120" w:after="0" w:line="240" w:lineRule="auto"/>
        <w:ind w:left="0"/>
        <w:jc w:val="center"/>
        <w:rPr>
          <w:rFonts w:ascii="Times New Roman" w:hAnsi="Times New Roman"/>
        </w:rPr>
      </w:pPr>
      <w:r w:rsidRPr="00447B62">
        <w:rPr>
          <w:rFonts w:ascii="Times New Roman" w:hAnsi="Times New Roman"/>
          <w:noProof/>
          <w:sz w:val="2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/>
        </w:rPr>
        <w:t xml:space="preserve"> </w:t>
      </w:r>
    </w:p>
    <w:p w:rsidR="00456160" w:rsidRDefault="00456160" w:rsidP="00456160">
      <w:pPr>
        <w:pStyle w:val="ListeParagraf1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BOMLU VE KUMANDA KONTROLLÜ PERSONEL YÜKSELTİCİLER </w:t>
      </w:r>
    </w:p>
    <w:p w:rsidR="00456160" w:rsidRDefault="00456160" w:rsidP="00456160">
      <w:pPr>
        <w:pStyle w:val="ListeParagraf1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56160" w:rsidRDefault="00456160" w:rsidP="00456160">
      <w:pPr>
        <w:pStyle w:val="ListeParagraf1"/>
        <w:spacing w:before="12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Kumanda kontrolüne sahip bomlu personel yükselticilerde çalışanlar aşağıdaki durumlar sonucu yaralanma riskleri ile kaşılaşabilirler :</w:t>
      </w:r>
    </w:p>
    <w:p w:rsidR="00456160" w:rsidRDefault="00456160" w:rsidP="00456160">
      <w:pPr>
        <w:pStyle w:val="ListeParagraf1"/>
        <w:spacing w:before="120" w:after="0" w:line="240" w:lineRule="auto"/>
        <w:ind w:left="0"/>
        <w:rPr>
          <w:rFonts w:ascii="Times New Roman" w:hAnsi="Times New Roman"/>
        </w:rPr>
      </w:pPr>
    </w:p>
    <w:p w:rsidR="00456160" w:rsidRDefault="00456160" w:rsidP="00456160">
      <w:pPr>
        <w:pStyle w:val="ListeParagraf1"/>
        <w:numPr>
          <w:ilvl w:val="0"/>
          <w:numId w:val="6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Eğim, düz olmayan çalışma alanı, çukurlar, tümsekler veya yerdeki nesneler sonucu düşme veya takılma</w:t>
      </w:r>
    </w:p>
    <w:p w:rsidR="00456160" w:rsidRPr="00E55144" w:rsidRDefault="00456160" w:rsidP="00456160">
      <w:pPr>
        <w:pStyle w:val="ListeParagraf1"/>
        <w:numPr>
          <w:ilvl w:val="0"/>
          <w:numId w:val="6"/>
        </w:numPr>
        <w:spacing w:before="120" w:after="0" w:line="240" w:lineRule="auto"/>
        <w:rPr>
          <w:rFonts w:ascii="Times New Roman" w:hAnsi="Times New Roman"/>
        </w:rPr>
      </w:pPr>
      <w:r w:rsidRPr="00E55144">
        <w:rPr>
          <w:rFonts w:ascii="Times New Roman" w:hAnsi="Times New Roman"/>
        </w:rPr>
        <w:t xml:space="preserve">Havai enerji hatları da dahil olmak üzere çalışma alanı üzerindeki tüm </w:t>
      </w:r>
      <w:r>
        <w:rPr>
          <w:rFonts w:ascii="Times New Roman" w:hAnsi="Times New Roman"/>
        </w:rPr>
        <w:t>engellere temas etme</w:t>
      </w:r>
    </w:p>
    <w:p w:rsidR="00456160" w:rsidRDefault="00456160" w:rsidP="00456160">
      <w:pPr>
        <w:pStyle w:val="ListeParagraf1"/>
        <w:spacing w:before="120" w:after="0" w:line="240" w:lineRule="auto"/>
        <w:ind w:left="0"/>
        <w:rPr>
          <w:rFonts w:ascii="Times New Roman" w:hAnsi="Times New Roman"/>
        </w:rPr>
      </w:pPr>
    </w:p>
    <w:p w:rsidR="00456160" w:rsidRDefault="00456160" w:rsidP="00456160">
      <w:pPr>
        <w:pStyle w:val="ListeParagraf1"/>
        <w:spacing w:before="120" w:after="0" w:line="240" w:lineRule="auto"/>
        <w:ind w:left="0"/>
        <w:rPr>
          <w:rFonts w:ascii="Times New Roman" w:hAnsi="Times New Roman"/>
          <w:b/>
          <w:bCs/>
        </w:rPr>
      </w:pPr>
      <w:r w:rsidRPr="00252CC3">
        <w:rPr>
          <w:rFonts w:ascii="Times New Roman" w:hAnsi="Times New Roman"/>
          <w:b/>
          <w:bCs/>
        </w:rPr>
        <w:t>Güvenli Çalışma Uygulamaları</w:t>
      </w:r>
    </w:p>
    <w:p w:rsidR="00456160" w:rsidRDefault="00456160" w:rsidP="00456160">
      <w:pPr>
        <w:pStyle w:val="ListeParagraf1"/>
        <w:spacing w:before="120" w:after="0" w:line="240" w:lineRule="auto"/>
        <w:ind w:left="0"/>
        <w:rPr>
          <w:rFonts w:ascii="Times New Roman" w:hAnsi="Times New Roman"/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140970</wp:posOffset>
            </wp:positionV>
            <wp:extent cx="2237740" cy="4067810"/>
            <wp:effectExtent l="0" t="0" r="0" b="889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Platformu güvenli bir şekilde çalıştırdığınızdan emin olmak için kullanmadan önce ve gerekirse kullanma anında platformu kontrol ediniz. Kayıt defterini inceleyip, gerekirse güncelleyiniz.</w:t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Tüm mevcut güvenlik ekipmanlarının düzgün çalıştığından emin olmak için platformu kullanmadan önce test ediniz.</w:t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Platformun güvenli bir şekilde çalışmasını etkileyecek arıza ve durumları ilgili amiriniz veya çalışanlara bildiriniz.</w:t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Platformun güvenli bir şekilde çalışması için gerekli tüm tamirat ve düzeltmelerin platform kullanılmadan önce muhakkak tamamlanması gerekmektedir</w:t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Platformu kullanmadan önce havai enerji hatları da dahil olmak üzere çalışma alanı üzerindeki tüm engel ve tehlikeleri tespit ediniz ve bunlardan uzak durunuz.</w:t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Platformun kullanılacağı zeminin düz, sağlam ve engellerden temizlenmiş olduğundan emin olunuz. Kaldırma ünitesini yükseltmeden ve tekrar konumlandırmadan önce tüm tekerleklerin yer ile temas ettiğini kontrol ediniz.</w:t>
      </w:r>
    </w:p>
    <w:p w:rsidR="00456160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Gerektiğinde yüksekte çalışma için uygun düşüş tutucu kişisel koruyucu ekipmanları her zaman kullanınız</w:t>
      </w:r>
    </w:p>
    <w:p w:rsidR="00456160" w:rsidRPr="002B584C" w:rsidRDefault="00456160" w:rsidP="00456160">
      <w:pPr>
        <w:pStyle w:val="ListeParagraf1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44">
        <w:rPr>
          <w:rFonts w:ascii="Times New Roman" w:hAnsi="Times New Roman"/>
        </w:rPr>
        <w:t>Platformu sürekli kontrol altında tutunuz ve plaformun kullanımıyla ilgili tüm yasal düzenlemelere her zaman uyulduğundan kesinlikle emin olunuz.</w:t>
      </w: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</w:rPr>
      </w:pPr>
    </w:p>
    <w:p w:rsidR="002B584C" w:rsidRPr="00E55144" w:rsidRDefault="002B584C" w:rsidP="002B584C">
      <w:pPr>
        <w:pStyle w:val="ListeParagraf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584C" w:rsidRPr="000659DC" w:rsidRDefault="002B584C" w:rsidP="002B584C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659DC">
        <w:rPr>
          <w:rFonts w:ascii="Times New Roman" w:hAnsi="Times New Roman"/>
          <w:b/>
          <w:sz w:val="24"/>
          <w:szCs w:val="24"/>
          <w:u w:val="single"/>
        </w:rPr>
        <w:t>Yararlanılan Kaynak:</w:t>
      </w:r>
    </w:p>
    <w:p w:rsidR="002B584C" w:rsidRDefault="002B584C" w:rsidP="002B58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SAFE BC Toolbox Meeting Guide</w:t>
      </w:r>
      <w:r w:rsidRPr="000659DC">
        <w:rPr>
          <w:rFonts w:ascii="Times New Roman" w:hAnsi="Times New Roman"/>
          <w:sz w:val="24"/>
          <w:szCs w:val="24"/>
        </w:rPr>
        <w:t xml:space="preserve">: </w:t>
      </w:r>
      <w:r w:rsidRPr="00A60B5F">
        <w:rPr>
          <w:rFonts w:ascii="Times New Roman" w:hAnsi="Times New Roman"/>
          <w:sz w:val="24"/>
          <w:szCs w:val="24"/>
        </w:rPr>
        <w:t>Self-propelled boom lifts</w:t>
      </w:r>
    </w:p>
    <w:p w:rsidR="002B584C" w:rsidRPr="000659DC" w:rsidRDefault="002B584C" w:rsidP="002B58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Kpr"/>
            <w:rFonts w:ascii="Times New Roman" w:hAnsi="Times New Roman"/>
            <w:sz w:val="24"/>
            <w:szCs w:val="24"/>
          </w:rPr>
          <w:t>http://www2.worksafebc.com/i/construction/Toolbox/pdfs/TG09-06Boomlifts.pdf</w:t>
        </w:r>
      </w:hyperlink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65" w:rsidRDefault="00934065" w:rsidP="00A85AD3">
      <w:r>
        <w:separator/>
      </w:r>
    </w:p>
  </w:endnote>
  <w:endnote w:type="continuationSeparator" w:id="0">
    <w:p w:rsidR="00934065" w:rsidRDefault="0093406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65" w:rsidRDefault="00934065" w:rsidP="00A85AD3">
      <w:r>
        <w:separator/>
      </w:r>
    </w:p>
  </w:footnote>
  <w:footnote w:type="continuationSeparator" w:id="0">
    <w:p w:rsidR="00934065" w:rsidRDefault="0093406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A601F"/>
    <w:multiLevelType w:val="hybridMultilevel"/>
    <w:tmpl w:val="8FD4396A"/>
    <w:lvl w:ilvl="0" w:tplc="85A2073C">
      <w:start w:val="1"/>
      <w:numFmt w:val="bullet"/>
      <w:lvlText w:val=""/>
      <w:lvlJc w:val="left"/>
      <w:pPr>
        <w:tabs>
          <w:tab w:val="num" w:pos="429"/>
        </w:tabs>
        <w:ind w:left="429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43BC3"/>
    <w:multiLevelType w:val="hybridMultilevel"/>
    <w:tmpl w:val="AB0A2386"/>
    <w:lvl w:ilvl="0" w:tplc="85A2073C">
      <w:start w:val="1"/>
      <w:numFmt w:val="bullet"/>
      <w:lvlText w:val=""/>
      <w:lvlJc w:val="left"/>
      <w:pPr>
        <w:tabs>
          <w:tab w:val="num" w:pos="429"/>
        </w:tabs>
        <w:ind w:left="429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B584C"/>
    <w:rsid w:val="002D428C"/>
    <w:rsid w:val="003150A8"/>
    <w:rsid w:val="003A6CC7"/>
    <w:rsid w:val="0040245F"/>
    <w:rsid w:val="00447B62"/>
    <w:rsid w:val="00453083"/>
    <w:rsid w:val="00456160"/>
    <w:rsid w:val="00520EEF"/>
    <w:rsid w:val="005E6392"/>
    <w:rsid w:val="006717F0"/>
    <w:rsid w:val="006D2F7D"/>
    <w:rsid w:val="0076391A"/>
    <w:rsid w:val="00850A4D"/>
    <w:rsid w:val="00925452"/>
    <w:rsid w:val="009254FA"/>
    <w:rsid w:val="00934065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12B7C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eParagraf1">
    <w:name w:val="Liste Paragraf1"/>
    <w:basedOn w:val="Normal"/>
    <w:qFormat/>
    <w:rsid w:val="0045616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Paragraph">
    <w:name w:val="List Paragraph"/>
    <w:basedOn w:val="Normal"/>
    <w:qFormat/>
    <w:rsid w:val="002B584C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worksafebc.com/i/construction/Toolbox/pdfs/TG09-06Boomlift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CA34-AA37-4C7C-8092-5B19AE37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3</cp:revision>
  <cp:lastPrinted>2021-01-07T10:30:00Z</cp:lastPrinted>
  <dcterms:created xsi:type="dcterms:W3CDTF">2021-01-07T21:19:00Z</dcterms:created>
  <dcterms:modified xsi:type="dcterms:W3CDTF">2021-01-07T21:21:00Z</dcterms:modified>
</cp:coreProperties>
</file>