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D602A">
        <w:rPr>
          <w:rFonts w:ascii="Times New Roman" w:hAnsi="Times New Roman" w:cs="Times New Roman"/>
          <w:sz w:val="20"/>
        </w:rPr>
        <w:t>43</w:t>
      </w:r>
      <w:r w:rsidR="002D4D32">
        <w:rPr>
          <w:rFonts w:ascii="Times New Roman" w:hAnsi="Times New Roman" w:cs="Times New Roman"/>
          <w:sz w:val="20"/>
        </w:rPr>
        <w:t>9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4C5444" w:rsidRPr="004C5444" w:rsidRDefault="00E02ABB" w:rsidP="004C5444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4C5444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4C5444" w:rsidRPr="004C5444">
        <w:rPr>
          <w:rFonts w:ascii="Times New Roman" w:hAnsi="Times New Roman" w:cs="Times New Roman"/>
          <w:b/>
          <w:bCs/>
          <w:sz w:val="28"/>
        </w:rPr>
        <w:t>ELEKTRİK GÜVENLİĞİ</w:t>
      </w:r>
    </w:p>
    <w:bookmarkEnd w:id="0"/>
    <w:p w:rsidR="004C5444" w:rsidRPr="004C5444" w:rsidRDefault="004C5444" w:rsidP="004C5444">
      <w:pPr>
        <w:pStyle w:val="Default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Sahadaki tüm elektrikli ekipmanların bakım ve tamirinden saha elektrik çalışanları sorumludur. </w:t>
      </w:r>
    </w:p>
    <w:p w:rsidR="004C5444" w:rsidRPr="004C5444" w:rsidRDefault="004C5444" w:rsidP="004C5444">
      <w:pPr>
        <w:pStyle w:val="Default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b/>
          <w:bCs/>
          <w:color w:val="auto"/>
        </w:rPr>
        <w:t xml:space="preserve">Başlıca Elektrik Tehlikeleri;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Koku yayan, kıvılcım yapan veya elektrik şoku veren aletler,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Suyun ve ısıtıcıların yanına konulan kablolar,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Yanıcı, parlayıcı ve patlayıcı malzemelerin yakınında kullanılan ve bu amaca uygun olmayan elektrik kabloları,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Metal el feneri kullanımı,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Elektrikli aletlerle çalışırken metal takıların kullanılması,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Gevşek elektrik bağlantıları,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İzolasyonu olmayan veya izolasyonu aşınmış kablolar,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Prize uygun olmayan fişler,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Su izolasyonu olmayan kabloların arazide kullanımı,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Ekipmanların kapasitelerinin üzerinde kullanılması, </w:t>
      </w:r>
    </w:p>
    <w:p w:rsidR="004C5444" w:rsidRPr="004C5444" w:rsidRDefault="004C5444" w:rsidP="004C5444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Zeminde veya toprakta bulunan kablolar. </w:t>
      </w:r>
    </w:p>
    <w:p w:rsidR="004C5444" w:rsidRPr="004C5444" w:rsidRDefault="004C5444" w:rsidP="004C5444">
      <w:pPr>
        <w:pStyle w:val="Default"/>
        <w:rPr>
          <w:rFonts w:ascii="Times New Roman" w:hAnsi="Times New Roman" w:cs="Times New Roman"/>
          <w:color w:val="auto"/>
        </w:rPr>
      </w:pPr>
    </w:p>
    <w:p w:rsidR="004C5444" w:rsidRPr="004C5444" w:rsidRDefault="004C5444" w:rsidP="004C5444">
      <w:pPr>
        <w:pStyle w:val="Default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b/>
          <w:bCs/>
          <w:color w:val="auto"/>
        </w:rPr>
        <w:t xml:space="preserve">Şantiyelerde Elektrik Kullanımı Hususunda Dikkat Edilecek Hususlar: </w:t>
      </w:r>
    </w:p>
    <w:p w:rsidR="004C5444" w:rsidRPr="004C5444" w:rsidRDefault="004C5444" w:rsidP="004C5444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Elektrikli aletlerini, kullanmadan </w:t>
      </w:r>
      <w:r w:rsidRPr="004C5444">
        <w:rPr>
          <w:rFonts w:ascii="Times New Roman" w:hAnsi="Times New Roman" w:cs="Times New Roman"/>
          <w:b/>
          <w:bCs/>
          <w:color w:val="auto"/>
        </w:rPr>
        <w:t xml:space="preserve">ÖNCE </w:t>
      </w:r>
      <w:r w:rsidRPr="004C5444">
        <w:rPr>
          <w:rFonts w:ascii="Times New Roman" w:hAnsi="Times New Roman" w:cs="Times New Roman"/>
          <w:color w:val="auto"/>
        </w:rPr>
        <w:t xml:space="preserve">kontrol edin. </w:t>
      </w:r>
    </w:p>
    <w:p w:rsidR="004C5444" w:rsidRPr="004C5444" w:rsidRDefault="004C5444" w:rsidP="004C5444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Arızalı anahtar, fiş, priz veya elektrikli el aletlerini kullanmayın ve derhal saha elektriğe haber verin. </w:t>
      </w:r>
    </w:p>
    <w:p w:rsidR="004C5444" w:rsidRPr="004C5444" w:rsidRDefault="004C5444" w:rsidP="004C5444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Elektrikli aletlerde hiçbir zaman değişiklik veya tamirat yapmayın. </w:t>
      </w:r>
    </w:p>
    <w:p w:rsidR="004C5444" w:rsidRPr="004C5444" w:rsidRDefault="004C5444" w:rsidP="004C5444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Yalnızca üzerinde doğru renk kodu olan elektrikli aletleri kullanın. </w:t>
      </w:r>
    </w:p>
    <w:p w:rsidR="004C5444" w:rsidRPr="004C5444" w:rsidRDefault="004C5444" w:rsidP="004C5444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Elektrik panoları yalnızca yetkili elektrikçiler tarafından açılabilir, elektrik panolarına dokunmayın. </w:t>
      </w:r>
    </w:p>
    <w:p w:rsidR="004C5444" w:rsidRPr="004C5444" w:rsidRDefault="004C5444" w:rsidP="004C5444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Islak bölgelerde önlem almadan elektrikli aletlerle çalışmayın. </w:t>
      </w:r>
    </w:p>
    <w:p w:rsidR="004C5444" w:rsidRPr="004C5444" w:rsidRDefault="004C5444" w:rsidP="004C5444">
      <w:pPr>
        <w:pStyle w:val="Default"/>
        <w:numPr>
          <w:ilvl w:val="0"/>
          <w:numId w:val="6"/>
        </w:numPr>
        <w:spacing w:after="181"/>
        <w:rPr>
          <w:rFonts w:ascii="Times New Roman" w:hAnsi="Times New Roman" w:cs="Times New Roman"/>
          <w:color w:val="auto"/>
        </w:rPr>
      </w:pPr>
      <w:r w:rsidRPr="004C5444">
        <w:rPr>
          <w:rFonts w:ascii="Times New Roman" w:hAnsi="Times New Roman" w:cs="Times New Roman"/>
          <w:color w:val="auto"/>
        </w:rPr>
        <w:t xml:space="preserve">Elektrik ile çalışan her türlü el aleti ve cihazlar uygun bir şekilde topraklanmalıdır. </w:t>
      </w:r>
    </w:p>
    <w:p w:rsidR="004C5444" w:rsidRPr="004C5444" w:rsidRDefault="004C5444" w:rsidP="004C5444">
      <w:pPr>
        <w:pStyle w:val="Default"/>
        <w:numPr>
          <w:ilvl w:val="0"/>
          <w:numId w:val="6"/>
        </w:numPr>
        <w:rPr>
          <w:rFonts w:ascii="Century Gothic" w:hAnsi="Century Gothic" w:cs="Century Gothic"/>
        </w:rPr>
      </w:pPr>
      <w:r w:rsidRPr="004C5444">
        <w:rPr>
          <w:rFonts w:ascii="Times New Roman" w:hAnsi="Times New Roman" w:cs="Times New Roman"/>
          <w:color w:val="auto"/>
        </w:rPr>
        <w:t xml:space="preserve">Elektrik panolarında toprak </w:t>
      </w:r>
      <w:r w:rsidRPr="004C5444">
        <w:rPr>
          <w:rFonts w:ascii="Times New Roman" w:hAnsi="Times New Roman" w:cs="Times New Roman"/>
        </w:rPr>
        <w:t>kaçak akım röleleri bulunmalıdır.</w:t>
      </w:r>
      <w:r w:rsidRPr="004C5444">
        <w:rPr>
          <w:rFonts w:ascii="Century Gothic" w:hAnsi="Century Gothic" w:cs="Century Gothic"/>
          <w:sz w:val="23"/>
          <w:szCs w:val="23"/>
        </w:rPr>
        <w:t xml:space="preserve"> </w:t>
      </w:r>
    </w:p>
    <w:p w:rsidR="004C5444" w:rsidRPr="004C5444" w:rsidRDefault="004C5444" w:rsidP="004C5444">
      <w:pPr>
        <w:pStyle w:val="Default"/>
        <w:rPr>
          <w:rFonts w:ascii="Times New Roman" w:hAnsi="Times New Roman" w:cs="Times New Roman"/>
          <w:color w:val="auto"/>
        </w:rPr>
      </w:pPr>
    </w:p>
    <w:p w:rsidR="00F20F26" w:rsidRPr="00453083" w:rsidRDefault="00F20F26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ED" w:rsidRDefault="00BF16ED" w:rsidP="00A85AD3">
      <w:r>
        <w:separator/>
      </w:r>
    </w:p>
  </w:endnote>
  <w:endnote w:type="continuationSeparator" w:id="0">
    <w:p w:rsidR="00BF16ED" w:rsidRDefault="00BF16ED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ED" w:rsidRDefault="00BF16ED" w:rsidP="00A85AD3">
      <w:r>
        <w:separator/>
      </w:r>
    </w:p>
  </w:footnote>
  <w:footnote w:type="continuationSeparator" w:id="0">
    <w:p w:rsidR="00BF16ED" w:rsidRDefault="00BF16ED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540C35"/>
    <w:multiLevelType w:val="hybridMultilevel"/>
    <w:tmpl w:val="95F0A5F2"/>
    <w:lvl w:ilvl="0" w:tplc="81F6337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B7A41"/>
    <w:multiLevelType w:val="hybridMultilevel"/>
    <w:tmpl w:val="B726D3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77A72"/>
    <w:multiLevelType w:val="hybridMultilevel"/>
    <w:tmpl w:val="5FEA1C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B517A"/>
    <w:multiLevelType w:val="hybridMultilevel"/>
    <w:tmpl w:val="C8201406"/>
    <w:lvl w:ilvl="0" w:tplc="08389BD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2D4D32"/>
    <w:rsid w:val="003150A8"/>
    <w:rsid w:val="003A6CC7"/>
    <w:rsid w:val="0040245F"/>
    <w:rsid w:val="00447B62"/>
    <w:rsid w:val="00453083"/>
    <w:rsid w:val="004C5444"/>
    <w:rsid w:val="00520EEF"/>
    <w:rsid w:val="00521D57"/>
    <w:rsid w:val="005A65FE"/>
    <w:rsid w:val="005D2FC0"/>
    <w:rsid w:val="005E6392"/>
    <w:rsid w:val="006717F0"/>
    <w:rsid w:val="006766BF"/>
    <w:rsid w:val="006C0C4E"/>
    <w:rsid w:val="006D2F7D"/>
    <w:rsid w:val="0076391A"/>
    <w:rsid w:val="00840CC2"/>
    <w:rsid w:val="00850A4D"/>
    <w:rsid w:val="00896134"/>
    <w:rsid w:val="008C7B05"/>
    <w:rsid w:val="00925452"/>
    <w:rsid w:val="009254FA"/>
    <w:rsid w:val="00976F02"/>
    <w:rsid w:val="00991129"/>
    <w:rsid w:val="009F5AD4"/>
    <w:rsid w:val="00A52174"/>
    <w:rsid w:val="00A85AD3"/>
    <w:rsid w:val="00AD602A"/>
    <w:rsid w:val="00AF4B65"/>
    <w:rsid w:val="00BF16ED"/>
    <w:rsid w:val="00C129C1"/>
    <w:rsid w:val="00C83966"/>
    <w:rsid w:val="00CD1AF3"/>
    <w:rsid w:val="00D5392D"/>
    <w:rsid w:val="00DD30DA"/>
    <w:rsid w:val="00DE3B9A"/>
    <w:rsid w:val="00E02ABB"/>
    <w:rsid w:val="00E631F3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8850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4C5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35FD-490A-4FB7-8BE6-F8A9E191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2021-01-08T10:26:00Z</dcterms:created>
  <dcterms:modified xsi:type="dcterms:W3CDTF">2021-01-08T10:26:00Z</dcterms:modified>
</cp:coreProperties>
</file>