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A2466F">
        <w:rPr>
          <w:rFonts w:ascii="Times New Roman" w:hAnsi="Times New Roman" w:cs="Times New Roman"/>
          <w:sz w:val="20"/>
        </w:rPr>
        <w:t>444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7C7018" w:rsidRPr="007C7018" w:rsidRDefault="00E02ABB" w:rsidP="007C7018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 w:rsidRPr="007C7018">
        <w:rPr>
          <w:rFonts w:ascii="Times New Roman" w:hAnsi="Times New Roman" w:cs="Times New Roman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7C7018" w:rsidRPr="007C7018">
        <w:rPr>
          <w:rFonts w:ascii="Times New Roman" w:hAnsi="Times New Roman" w:cs="Times New Roman"/>
          <w:b/>
          <w:bCs/>
          <w:sz w:val="28"/>
        </w:rPr>
        <w:t>İŞ MAKİNELERİ</w:t>
      </w:r>
    </w:p>
    <w:bookmarkEnd w:id="0"/>
    <w:p w:rsidR="007C7018" w:rsidRPr="007C7018" w:rsidRDefault="007C7018" w:rsidP="007C7018">
      <w:pPr>
        <w:pStyle w:val="Default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İnşaat sahasında, yapılan işlere kolaylık sağlaması için iş makineleri kullanılmaktadır. </w:t>
      </w:r>
    </w:p>
    <w:p w:rsidR="007C7018" w:rsidRPr="007C7018" w:rsidRDefault="007C7018" w:rsidP="007C7018">
      <w:pPr>
        <w:pStyle w:val="Default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>Forklift, Beko, Alimak, Mobil pompa, Sabit pompa, Kompresör, Traktör, Vinç, Kamyon inşaat sahalarında sık</w:t>
      </w:r>
      <w:r>
        <w:rPr>
          <w:rFonts w:ascii="Times New Roman" w:hAnsi="Times New Roman" w:cs="Times New Roman"/>
        </w:rPr>
        <w:t xml:space="preserve">ça rastlanan iş makineleridir. </w:t>
      </w:r>
      <w:r w:rsidRPr="007C7018">
        <w:rPr>
          <w:rFonts w:ascii="Times New Roman" w:hAnsi="Times New Roman" w:cs="Times New Roman"/>
        </w:rPr>
        <w:t xml:space="preserve">İş makineleri, doğru kullanılmadıkları zamanlarda, operatör ve etrafında çalışanlar için çok tehlikeli olabilir! </w:t>
      </w:r>
    </w:p>
    <w:p w:rsidR="007C7018" w:rsidRPr="007C7018" w:rsidRDefault="007C7018" w:rsidP="007C7018">
      <w:pPr>
        <w:pStyle w:val="Default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  <w:b/>
          <w:bCs/>
        </w:rPr>
        <w:t xml:space="preserve">Bu yüzden;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İş makinelerini sadece yetkili ve sertifikalı operatörler kullanmalıdır.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Yetkisi ve sertifikası olmayan kişilerin iş makineleriyle çalışması tehlikeli ve yasaktır!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Forklift, Ekskavatör ve diğer benzer iş makinelerinin kepçesinde ve tırnağında insan taşınması tehlikeli ve yasaktır.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İş makinelerinin çalışma alanı içerisine girilmemelidir.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Bu bölgeler bariyerlenmeli ve çalışanların bu bölgelere girişi engellenmelidir.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İş makinelerinde çalışmalar sırasında gözcü ve işaretçi kullanılmalıdır.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Hareket etmeyen mobil ekipmanın çevresinde oturulmamalı ve dinlenilmemelidir.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Hareket halindeki iş makinelerinin geri giderken çalışanları ikaz etmek için, geri vites alarmı olmalıdır.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İş makinesinin yan yatma durumunda, operatörün oturduğu kabinden düşmemesi için emniyet kemerleri sürekli bağlı olmalıdır.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İş makinelerinin bomları elektrik kabloları ve elektrik tellerinden uzak tutulmalıdır.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Vasıta çalışırken yakıt ikmali yapılmamalıdır.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İş makinelerinin kabinlerinde yangın söndürücü bulundurulmalıdır.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İş makineleri periyodik olarak bakımdan geçirilmeli ve bakım sonuçları kayıt altına alınmalıdır.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İş makinelerinin gövde ve aksamlarına hiç bir surette ekleme ve çıkarma yapılmamalıdır.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spacing w:after="162"/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Arızalı iş makineleri tamir edilinceye kadar kullanılmamalıdır. </w:t>
      </w:r>
    </w:p>
    <w:p w:rsidR="007C7018" w:rsidRPr="007C7018" w:rsidRDefault="007C7018" w:rsidP="007C701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C7018">
        <w:rPr>
          <w:rFonts w:ascii="Times New Roman" w:hAnsi="Times New Roman" w:cs="Times New Roman"/>
        </w:rPr>
        <w:t xml:space="preserve">İş makinelerinin operatörleri tarafından vardiya jurnali tutulmalıdır. </w:t>
      </w:r>
    </w:p>
    <w:p w:rsidR="00F20F26" w:rsidRPr="00453083" w:rsidRDefault="007C7018" w:rsidP="007C7018">
      <w:pPr>
        <w:tabs>
          <w:tab w:val="center" w:pos="5386"/>
          <w:tab w:val="left" w:pos="8087"/>
        </w:tabs>
        <w:spacing w:before="100" w:beforeAutospacing="1" w:after="100" w:afterAutospacing="1"/>
        <w:ind w:firstLine="708"/>
        <w:rPr>
          <w:rFonts w:ascii="Times New Roman" w:hAnsi="Times New Roman" w:cs="Times New Roman"/>
          <w:b/>
          <w:szCs w:val="28"/>
        </w:rPr>
      </w:pPr>
      <w:r w:rsidRPr="007C7018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174625</wp:posOffset>
            </wp:positionV>
            <wp:extent cx="2695575" cy="1735612"/>
            <wp:effectExtent l="0" t="0" r="0" b="0"/>
            <wp:wrapThrough wrapText="bothSides">
              <wp:wrapPolygon edited="0">
                <wp:start x="0" y="0"/>
                <wp:lineTo x="0" y="21339"/>
                <wp:lineTo x="21371" y="21339"/>
                <wp:lineTo x="21371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3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20F26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B7" w:rsidRDefault="002B24B7" w:rsidP="00A85AD3">
      <w:r>
        <w:separator/>
      </w:r>
    </w:p>
  </w:endnote>
  <w:endnote w:type="continuationSeparator" w:id="0">
    <w:p w:rsidR="002B24B7" w:rsidRDefault="002B24B7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B7" w:rsidRDefault="002B24B7" w:rsidP="00A85AD3">
      <w:r>
        <w:separator/>
      </w:r>
    </w:p>
  </w:footnote>
  <w:footnote w:type="continuationSeparator" w:id="0">
    <w:p w:rsidR="002B24B7" w:rsidRDefault="002B24B7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513BE"/>
    <w:multiLevelType w:val="hybridMultilevel"/>
    <w:tmpl w:val="DA8824E0"/>
    <w:lvl w:ilvl="0" w:tplc="D98A10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0E203E"/>
    <w:multiLevelType w:val="hybridMultilevel"/>
    <w:tmpl w:val="518E35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D5079"/>
    <w:rsid w:val="001F4BDD"/>
    <w:rsid w:val="00205CAD"/>
    <w:rsid w:val="00267F08"/>
    <w:rsid w:val="002B24B7"/>
    <w:rsid w:val="002D4D32"/>
    <w:rsid w:val="002E5D1F"/>
    <w:rsid w:val="003150A8"/>
    <w:rsid w:val="003A6CC7"/>
    <w:rsid w:val="0040245F"/>
    <w:rsid w:val="00447B62"/>
    <w:rsid w:val="00453083"/>
    <w:rsid w:val="00520EEF"/>
    <w:rsid w:val="00521D57"/>
    <w:rsid w:val="005A65FE"/>
    <w:rsid w:val="005D2FC0"/>
    <w:rsid w:val="005E6392"/>
    <w:rsid w:val="006717F0"/>
    <w:rsid w:val="006766BF"/>
    <w:rsid w:val="006C0C4E"/>
    <w:rsid w:val="006D2F7D"/>
    <w:rsid w:val="0076391A"/>
    <w:rsid w:val="00776E17"/>
    <w:rsid w:val="007C7018"/>
    <w:rsid w:val="00840CC2"/>
    <w:rsid w:val="00850A4D"/>
    <w:rsid w:val="00896134"/>
    <w:rsid w:val="008C7B05"/>
    <w:rsid w:val="00925452"/>
    <w:rsid w:val="009254FA"/>
    <w:rsid w:val="00976F02"/>
    <w:rsid w:val="00991129"/>
    <w:rsid w:val="009E22E6"/>
    <w:rsid w:val="009F5AD4"/>
    <w:rsid w:val="00A2466F"/>
    <w:rsid w:val="00A24D75"/>
    <w:rsid w:val="00A52174"/>
    <w:rsid w:val="00A85AD3"/>
    <w:rsid w:val="00AD602A"/>
    <w:rsid w:val="00AF4B65"/>
    <w:rsid w:val="00C129C1"/>
    <w:rsid w:val="00C83966"/>
    <w:rsid w:val="00CD1AF3"/>
    <w:rsid w:val="00D5392D"/>
    <w:rsid w:val="00DC3384"/>
    <w:rsid w:val="00DD30DA"/>
    <w:rsid w:val="00DE3B9A"/>
    <w:rsid w:val="00E02ABB"/>
    <w:rsid w:val="00E631F3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7D6B4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7C70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EC4A-B43A-45FC-8663-88E2BFB2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2021-01-08T10:53:00Z</dcterms:created>
  <dcterms:modified xsi:type="dcterms:W3CDTF">2021-01-08T10:53:00Z</dcterms:modified>
</cp:coreProperties>
</file>