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EF65CB">
        <w:rPr>
          <w:rFonts w:ascii="Times New Roman" w:hAnsi="Times New Roman" w:cs="Times New Roman"/>
          <w:sz w:val="20"/>
        </w:rPr>
        <w:t>445</w:t>
      </w:r>
      <w:r w:rsidRPr="0040245F">
        <w:rPr>
          <w:rFonts w:ascii="Times New Roman" w:hAnsi="Times New Roman" w:cs="Times New Roman"/>
          <w:b/>
          <w:sz w:val="20"/>
        </w:rPr>
        <w:t xml:space="preserve">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EF65CB" w:rsidRPr="00EF65CB" w:rsidRDefault="00E02ABB" w:rsidP="00EF65CB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EF65CB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EF65CB" w:rsidRPr="00EF65CB">
        <w:rPr>
          <w:rFonts w:ascii="Times New Roman" w:hAnsi="Times New Roman" w:cs="Times New Roman"/>
          <w:b/>
          <w:bCs/>
          <w:sz w:val="28"/>
        </w:rPr>
        <w:t>VİNÇ ÇALIŞMALARI</w:t>
      </w:r>
    </w:p>
    <w:bookmarkEnd w:id="0"/>
    <w:p w:rsidR="00EF65CB" w:rsidRPr="00EF65CB" w:rsidRDefault="00EF65CB" w:rsidP="00EF65CB">
      <w:pPr>
        <w:pStyle w:val="Default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Vinçle yapılan çalışmalarda hem operatörler, hem de vinçlerin etrafında çalışanları bekleyen birçok </w:t>
      </w:r>
      <w:r w:rsidRPr="00EF65CB">
        <w:rPr>
          <w:rFonts w:ascii="Times New Roman" w:hAnsi="Times New Roman" w:cs="Times New Roman"/>
          <w:b/>
          <w:bCs/>
          <w:color w:val="auto"/>
        </w:rPr>
        <w:t xml:space="preserve">tehlike </w:t>
      </w:r>
      <w:r w:rsidRPr="00EF65CB">
        <w:rPr>
          <w:rFonts w:ascii="Times New Roman" w:hAnsi="Times New Roman" w:cs="Times New Roman"/>
          <w:color w:val="auto"/>
        </w:rPr>
        <w:t xml:space="preserve">mevcuttur. </w:t>
      </w:r>
    </w:p>
    <w:p w:rsidR="00EF65CB" w:rsidRPr="00EF65CB" w:rsidRDefault="00EF65CB" w:rsidP="00EF65CB">
      <w:pPr>
        <w:pStyle w:val="Default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b/>
          <w:bCs/>
          <w:color w:val="auto"/>
        </w:rPr>
        <w:t xml:space="preserve">Bunlar;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Vincin devrilmesi,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Yükün düşmesi,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Vincin çalışanlara çarpması,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Vincin denge ayaklarının olmaması,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İçinin ehli olmayan operatörler,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Vinci yönlendirecek işaretçilerin olmaması,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Sapanları bağlayacak sapancıların olmaması,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Sertifikası olmayan vinçler,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Bakımı yapılmayan vinçler,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Yüksek gerilim hatları, </w:t>
      </w:r>
    </w:p>
    <w:p w:rsidR="00EF65CB" w:rsidRDefault="00EF65CB" w:rsidP="00EF65CB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Hasarlı kaldırma donanımları... olarak sıralanabilir. </w:t>
      </w:r>
    </w:p>
    <w:p w:rsidR="00EF65CB" w:rsidRPr="00EF65CB" w:rsidRDefault="00EF65CB" w:rsidP="00EF65CB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</w:p>
    <w:p w:rsidR="00EF65CB" w:rsidRDefault="00EF65CB" w:rsidP="00EF65CB">
      <w:pPr>
        <w:pStyle w:val="Default"/>
        <w:rPr>
          <w:rFonts w:ascii="Times New Roman" w:hAnsi="Times New Roman" w:cs="Times New Roman"/>
          <w:b/>
          <w:color w:val="auto"/>
        </w:rPr>
      </w:pPr>
      <w:r w:rsidRPr="00EF65CB">
        <w:rPr>
          <w:rFonts w:ascii="Times New Roman" w:hAnsi="Times New Roman" w:cs="Times New Roman"/>
          <w:b/>
          <w:color w:val="auto"/>
        </w:rPr>
        <w:t xml:space="preserve">Bu tehlikeleri ortadan kaldırmak için ya da etkisini azaltmak için aşağıda yazan kurallar uygulanmalıdır; </w:t>
      </w:r>
    </w:p>
    <w:p w:rsidR="00EF65CB" w:rsidRPr="00EF65CB" w:rsidRDefault="00EF65CB" w:rsidP="00EF65CB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Operatörlerin sertifikalı ve işinin ehli olması,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Vinçlerin sertifikalarının olması, böylece güvenli çalışma yükü vb. bilgilere ulaşılabilir. </w:t>
      </w:r>
    </w:p>
    <w:p w:rsidR="00EF65CB" w:rsidRPr="00EF65CB" w:rsidRDefault="00EF65CB" w:rsidP="00EF65CB">
      <w:pPr>
        <w:pStyle w:val="Default"/>
        <w:rPr>
          <w:rFonts w:ascii="Times New Roman" w:hAnsi="Times New Roman" w:cs="Times New Roman"/>
          <w:color w:val="auto"/>
        </w:rPr>
      </w:pP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Konusunda uzman, sertifikalı sapancı ve işaretçilerin emin edilmesi,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Vinçlerin düzenli olarak bakım ve onarımlarının yapılması,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Kaldırma donanımlarına her kullanım öncesi hasar kontrolü yapılması,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Vincin kapasitesini aşacak yük taşınmaması,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Vinç operatörü ile işaretçi-sapancı arasında iletişimin sağlanması, </w:t>
      </w:r>
    </w:p>
    <w:p w:rsidR="00EF65CB" w:rsidRPr="00EF65CB" w:rsidRDefault="00EF65CB" w:rsidP="00EF65CB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EF65CB">
        <w:rPr>
          <w:rFonts w:ascii="Times New Roman" w:hAnsi="Times New Roman" w:cs="Times New Roman"/>
          <w:color w:val="auto"/>
        </w:rPr>
        <w:t xml:space="preserve">Yükün altında kimsenin bulunmamasının sağlanması. </w:t>
      </w: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62" w:rsidRDefault="00102A62" w:rsidP="00A85AD3">
      <w:r>
        <w:separator/>
      </w:r>
    </w:p>
  </w:endnote>
  <w:endnote w:type="continuationSeparator" w:id="0">
    <w:p w:rsidR="00102A62" w:rsidRDefault="00102A6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62" w:rsidRDefault="00102A62" w:rsidP="00A85AD3">
      <w:r>
        <w:separator/>
      </w:r>
    </w:p>
  </w:footnote>
  <w:footnote w:type="continuationSeparator" w:id="0">
    <w:p w:rsidR="00102A62" w:rsidRDefault="00102A6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09"/>
    <w:multiLevelType w:val="hybridMultilevel"/>
    <w:tmpl w:val="6F4E79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3BB1"/>
    <w:multiLevelType w:val="hybridMultilevel"/>
    <w:tmpl w:val="4C7EDCA4"/>
    <w:lvl w:ilvl="0" w:tplc="15CA40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6B6"/>
    <w:multiLevelType w:val="hybridMultilevel"/>
    <w:tmpl w:val="163C7FDC"/>
    <w:lvl w:ilvl="0" w:tplc="667AE06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2E82"/>
    <w:multiLevelType w:val="hybridMultilevel"/>
    <w:tmpl w:val="D646BC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45232"/>
    <w:rsid w:val="000E46C6"/>
    <w:rsid w:val="00102A62"/>
    <w:rsid w:val="00195D78"/>
    <w:rsid w:val="001D5079"/>
    <w:rsid w:val="001F4BDD"/>
    <w:rsid w:val="00205CAD"/>
    <w:rsid w:val="00267F08"/>
    <w:rsid w:val="002D4D32"/>
    <w:rsid w:val="002E5D1F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776E17"/>
    <w:rsid w:val="00840CC2"/>
    <w:rsid w:val="00850A4D"/>
    <w:rsid w:val="00896134"/>
    <w:rsid w:val="008C7B05"/>
    <w:rsid w:val="00925452"/>
    <w:rsid w:val="009254FA"/>
    <w:rsid w:val="00976F02"/>
    <w:rsid w:val="00991129"/>
    <w:rsid w:val="009E22E6"/>
    <w:rsid w:val="009F5AD4"/>
    <w:rsid w:val="00A2466F"/>
    <w:rsid w:val="00A24D75"/>
    <w:rsid w:val="00A52174"/>
    <w:rsid w:val="00A85AD3"/>
    <w:rsid w:val="00AD602A"/>
    <w:rsid w:val="00AF4B65"/>
    <w:rsid w:val="00C129C1"/>
    <w:rsid w:val="00C83966"/>
    <w:rsid w:val="00CD1AF3"/>
    <w:rsid w:val="00D5392D"/>
    <w:rsid w:val="00DC3384"/>
    <w:rsid w:val="00DD30DA"/>
    <w:rsid w:val="00DE3B9A"/>
    <w:rsid w:val="00E02ABB"/>
    <w:rsid w:val="00E631F3"/>
    <w:rsid w:val="00EA40FF"/>
    <w:rsid w:val="00ED331F"/>
    <w:rsid w:val="00EF65CB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744CF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EF6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386A-06BB-4CB0-8BEA-9493B625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2021-01-08T10:54:00Z</dcterms:created>
  <dcterms:modified xsi:type="dcterms:W3CDTF">2021-01-08T10:54:00Z</dcterms:modified>
</cp:coreProperties>
</file>