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230662">
        <w:rPr>
          <w:rFonts w:ascii="Times New Roman" w:hAnsi="Times New Roman" w:cs="Times New Roman"/>
          <w:sz w:val="20"/>
        </w:rPr>
        <w:t xml:space="preserve"> 447</w:t>
      </w:r>
      <w:r w:rsidR="00EA4F27">
        <w:rPr>
          <w:rFonts w:ascii="Times New Roman" w:hAnsi="Times New Roman" w:cs="Times New Roman"/>
          <w:sz w:val="20"/>
        </w:rPr>
        <w:t xml:space="preserve">  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230662" w:rsidRDefault="00E02ABB" w:rsidP="00230662">
      <w:pPr>
        <w:tabs>
          <w:tab w:val="left" w:pos="1260"/>
        </w:tabs>
        <w:spacing w:before="120"/>
        <w:jc w:val="center"/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230662" w:rsidRPr="00230662" w:rsidRDefault="00230662" w:rsidP="00230662">
      <w:pPr>
        <w:pStyle w:val="Default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230662">
        <w:rPr>
          <w:rFonts w:ascii="Times New Roman" w:hAnsi="Times New Roman" w:cs="Times New Roman"/>
          <w:b/>
          <w:bCs/>
          <w:sz w:val="28"/>
        </w:rPr>
        <w:t>BETON DÖKÜMÜ</w:t>
      </w:r>
    </w:p>
    <w:bookmarkEnd w:id="0"/>
    <w:p w:rsidR="00230662" w:rsidRPr="00230662" w:rsidRDefault="00230662" w:rsidP="00230662">
      <w:pPr>
        <w:pStyle w:val="Default"/>
        <w:rPr>
          <w:rFonts w:ascii="Times New Roman" w:hAnsi="Times New Roman" w:cs="Times New Roman"/>
        </w:rPr>
      </w:pPr>
      <w:r w:rsidRPr="00230662">
        <w:rPr>
          <w:rFonts w:ascii="Times New Roman" w:hAnsi="Times New Roman" w:cs="Times New Roman"/>
        </w:rPr>
        <w:t xml:space="preserve">Beton dökümü sırasında, gerek makinelerden, gerekse betonun kendi özelliğinden kaynaklanan tehlikeler vardır. </w:t>
      </w:r>
    </w:p>
    <w:p w:rsidR="00230662" w:rsidRPr="00230662" w:rsidRDefault="00230662" w:rsidP="00230662">
      <w:pPr>
        <w:pStyle w:val="Default"/>
        <w:rPr>
          <w:rFonts w:ascii="Times New Roman" w:hAnsi="Times New Roman" w:cs="Times New Roman"/>
        </w:rPr>
      </w:pPr>
      <w:r w:rsidRPr="00230662">
        <w:rPr>
          <w:rFonts w:ascii="Times New Roman" w:hAnsi="Times New Roman" w:cs="Times New Roman"/>
          <w:b/>
          <w:bCs/>
        </w:rPr>
        <w:t xml:space="preserve">Betondaki kimyasallar, ciddi cilt yanıklarına ve gözlerde hasara yol açabilir. </w:t>
      </w:r>
    </w:p>
    <w:p w:rsidR="00230662" w:rsidRPr="00230662" w:rsidRDefault="00230662" w:rsidP="00230662">
      <w:pPr>
        <w:pStyle w:val="Default"/>
        <w:numPr>
          <w:ilvl w:val="0"/>
          <w:numId w:val="15"/>
        </w:numPr>
        <w:spacing w:after="181"/>
        <w:rPr>
          <w:rFonts w:ascii="Times New Roman" w:hAnsi="Times New Roman" w:cs="Times New Roman"/>
        </w:rPr>
      </w:pPr>
      <w:r w:rsidRPr="00230662">
        <w:rPr>
          <w:rFonts w:ascii="Times New Roman" w:hAnsi="Times New Roman" w:cs="Times New Roman"/>
        </w:rPr>
        <w:t xml:space="preserve">El, kol ve ayakları korumak için plastik çizme ve eldivenler kullanılmalıdır. </w:t>
      </w:r>
    </w:p>
    <w:p w:rsidR="00230662" w:rsidRPr="00230662" w:rsidRDefault="00230662" w:rsidP="00230662">
      <w:pPr>
        <w:pStyle w:val="Default"/>
        <w:numPr>
          <w:ilvl w:val="0"/>
          <w:numId w:val="15"/>
        </w:numPr>
        <w:spacing w:after="181"/>
        <w:rPr>
          <w:rFonts w:ascii="Times New Roman" w:hAnsi="Times New Roman" w:cs="Times New Roman"/>
        </w:rPr>
      </w:pPr>
      <w:r w:rsidRPr="00230662">
        <w:rPr>
          <w:rFonts w:ascii="Times New Roman" w:hAnsi="Times New Roman" w:cs="Times New Roman"/>
        </w:rPr>
        <w:t xml:space="preserve">Gözleri korumak için gözlük ve sıçrama riski fazla olan yerlerde yüz maskesi de kullanılmalıdır. </w:t>
      </w:r>
    </w:p>
    <w:p w:rsidR="00230662" w:rsidRPr="00230662" w:rsidRDefault="00230662" w:rsidP="00230662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230662">
        <w:rPr>
          <w:rFonts w:ascii="Times New Roman" w:hAnsi="Times New Roman" w:cs="Times New Roman"/>
        </w:rPr>
        <w:t xml:space="preserve">Şayet beton cilde temas ederse, hemen bol sabunlu su ile yıkanmalıdır. </w:t>
      </w:r>
    </w:p>
    <w:p w:rsidR="00230662" w:rsidRPr="00230662" w:rsidRDefault="00230662" w:rsidP="00230662">
      <w:pPr>
        <w:pStyle w:val="Default"/>
        <w:rPr>
          <w:rFonts w:ascii="Times New Roman" w:hAnsi="Times New Roman" w:cs="Times New Roman"/>
        </w:rPr>
      </w:pPr>
    </w:p>
    <w:p w:rsidR="00230662" w:rsidRPr="00230662" w:rsidRDefault="00230662" w:rsidP="00230662">
      <w:pPr>
        <w:pStyle w:val="Default"/>
        <w:rPr>
          <w:rFonts w:ascii="Times New Roman" w:hAnsi="Times New Roman" w:cs="Times New Roman"/>
        </w:rPr>
      </w:pPr>
      <w:r w:rsidRPr="00230662">
        <w:rPr>
          <w:rFonts w:ascii="Times New Roman" w:hAnsi="Times New Roman" w:cs="Times New Roman"/>
          <w:b/>
          <w:bCs/>
        </w:rPr>
        <w:t xml:space="preserve">Ayaklar beton içindeyken hareket etmek zorlaşır; bu, yorgunluğa ve halsizliğe yol açabilir. </w:t>
      </w:r>
    </w:p>
    <w:p w:rsidR="00230662" w:rsidRPr="00230662" w:rsidRDefault="00230662" w:rsidP="00230662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230662">
        <w:rPr>
          <w:rFonts w:ascii="Times New Roman" w:hAnsi="Times New Roman" w:cs="Times New Roman"/>
        </w:rPr>
        <w:t xml:space="preserve">Betonda yürümek veya hareket etmek zorlaşırsa, iş arkadaşlarından yardım istenmelidir. </w:t>
      </w:r>
    </w:p>
    <w:p w:rsidR="00230662" w:rsidRPr="00230662" w:rsidRDefault="00230662" w:rsidP="00230662">
      <w:pPr>
        <w:pStyle w:val="Default"/>
        <w:rPr>
          <w:rFonts w:ascii="Times New Roman" w:hAnsi="Times New Roman" w:cs="Times New Roman"/>
        </w:rPr>
      </w:pPr>
    </w:p>
    <w:p w:rsidR="00230662" w:rsidRPr="00230662" w:rsidRDefault="00230662" w:rsidP="00230662">
      <w:pPr>
        <w:pStyle w:val="Default"/>
        <w:rPr>
          <w:rFonts w:ascii="Times New Roman" w:hAnsi="Times New Roman" w:cs="Times New Roman"/>
        </w:rPr>
      </w:pPr>
      <w:r w:rsidRPr="00230662">
        <w:rPr>
          <w:rFonts w:ascii="Times New Roman" w:hAnsi="Times New Roman" w:cs="Times New Roman"/>
          <w:b/>
          <w:bCs/>
        </w:rPr>
        <w:t xml:space="preserve">Beton taze iken kalıp üzeri ve yürüme yolları kayganlaşır ve düşmelere sebep olabilir. </w:t>
      </w:r>
    </w:p>
    <w:p w:rsidR="00230662" w:rsidRPr="00230662" w:rsidRDefault="00230662" w:rsidP="00230662">
      <w:pPr>
        <w:pStyle w:val="Default"/>
        <w:numPr>
          <w:ilvl w:val="0"/>
          <w:numId w:val="11"/>
        </w:numPr>
        <w:spacing w:after="181"/>
        <w:rPr>
          <w:rFonts w:ascii="Times New Roman" w:hAnsi="Times New Roman" w:cs="Times New Roman"/>
        </w:rPr>
      </w:pPr>
      <w:r w:rsidRPr="00230662">
        <w:rPr>
          <w:rFonts w:ascii="Times New Roman" w:hAnsi="Times New Roman" w:cs="Times New Roman"/>
        </w:rPr>
        <w:t xml:space="preserve">Yatay veya çapraz destekler (payandalar), kalıplar gibi dar, kaygan ve dengesiz yüzeylerde yürünmemeli ve durulmamalıdır. </w:t>
      </w:r>
    </w:p>
    <w:p w:rsidR="00230662" w:rsidRPr="00230662" w:rsidRDefault="00230662" w:rsidP="00230662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230662">
        <w:rPr>
          <w:rFonts w:ascii="Times New Roman" w:hAnsi="Times New Roman" w:cs="Times New Roman"/>
        </w:rPr>
        <w:t xml:space="preserve">Yapılacak iş önceden planlanmalı ve döküm sırasında yeterli yürüme ve çalışma yolu sağlanmalıdır. </w:t>
      </w:r>
    </w:p>
    <w:p w:rsidR="00230662" w:rsidRPr="00230662" w:rsidRDefault="00230662" w:rsidP="0023066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230662" w:rsidRPr="00230662" w:rsidRDefault="00230662" w:rsidP="0023066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230662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230662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Taze beton elektrik iletir! Bu nedenle elektrikli aletlerin kullanımı sırasında elektrik çarpması olabilir. </w:t>
      </w:r>
    </w:p>
    <w:p w:rsidR="00230662" w:rsidRPr="00230662" w:rsidRDefault="00230662" w:rsidP="00230662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182"/>
        <w:rPr>
          <w:rFonts w:ascii="Times New Roman" w:eastAsiaTheme="minorHAnsi" w:hAnsi="Times New Roman" w:cs="Times New Roman"/>
          <w:color w:val="000000"/>
          <w:lang w:eastAsia="en-US"/>
        </w:rPr>
      </w:pPr>
      <w:r w:rsidRPr="00230662">
        <w:rPr>
          <w:rFonts w:ascii="Times New Roman" w:eastAsiaTheme="minorHAnsi" w:hAnsi="Times New Roman" w:cs="Times New Roman"/>
          <w:color w:val="000000"/>
          <w:lang w:eastAsia="en-US"/>
        </w:rPr>
        <w:t xml:space="preserve">Kullanılan tüm kablolar, ekipmanlar ve jeneratör topraklanmalıdır. </w:t>
      </w:r>
    </w:p>
    <w:p w:rsidR="00230662" w:rsidRPr="00230662" w:rsidRDefault="00230662" w:rsidP="00230662">
      <w:pPr>
        <w:pStyle w:val="ListeParagraf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230662">
        <w:rPr>
          <w:rFonts w:ascii="Times New Roman" w:eastAsiaTheme="minorHAnsi" w:hAnsi="Times New Roman" w:cs="Times New Roman"/>
          <w:color w:val="000000"/>
          <w:lang w:eastAsia="en-US"/>
        </w:rPr>
        <w:t xml:space="preserve">Elektrikli aletler darbelerden korunmalıdır. Özellikle vibratör kablosunun üzerine doğru beton dökülmemelidir. </w:t>
      </w:r>
    </w:p>
    <w:p w:rsidR="00230662" w:rsidRPr="00230662" w:rsidRDefault="00230662" w:rsidP="0023066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230662" w:rsidRPr="00230662" w:rsidRDefault="00230662" w:rsidP="0023066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230662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Kullanılan ekipmanlar, çalışanlara çarpabilir. </w:t>
      </w:r>
    </w:p>
    <w:p w:rsidR="00230662" w:rsidRPr="00230662" w:rsidRDefault="00230662" w:rsidP="00230662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181"/>
        <w:rPr>
          <w:rFonts w:ascii="Times New Roman" w:eastAsiaTheme="minorHAnsi" w:hAnsi="Times New Roman" w:cs="Times New Roman"/>
          <w:color w:val="000000"/>
          <w:lang w:eastAsia="en-US"/>
        </w:rPr>
      </w:pPr>
      <w:r w:rsidRPr="00230662">
        <w:rPr>
          <w:rFonts w:ascii="Times New Roman" w:eastAsiaTheme="minorHAnsi" w:hAnsi="Times New Roman" w:cs="Times New Roman"/>
          <w:color w:val="000000"/>
          <w:lang w:eastAsia="en-US"/>
        </w:rPr>
        <w:t xml:space="preserve">Makinalar, pompa hortumu ve diğer hareketli parçalardan uzak durulmalıdır. </w:t>
      </w:r>
    </w:p>
    <w:p w:rsidR="00230662" w:rsidRPr="00230662" w:rsidRDefault="00230662" w:rsidP="00230662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181"/>
        <w:rPr>
          <w:rFonts w:ascii="Times New Roman" w:eastAsiaTheme="minorHAnsi" w:hAnsi="Times New Roman" w:cs="Times New Roman"/>
          <w:color w:val="000000"/>
          <w:lang w:eastAsia="en-US"/>
        </w:rPr>
      </w:pPr>
      <w:r w:rsidRPr="00230662">
        <w:rPr>
          <w:rFonts w:ascii="Times New Roman" w:eastAsiaTheme="minorHAnsi" w:hAnsi="Times New Roman" w:cs="Times New Roman"/>
          <w:color w:val="000000"/>
          <w:lang w:eastAsia="en-US"/>
        </w:rPr>
        <w:t xml:space="preserve">Beton kovası, </w:t>
      </w:r>
      <w:r w:rsidRPr="00230662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ASLA </w:t>
      </w:r>
      <w:r w:rsidRPr="00230662">
        <w:rPr>
          <w:rFonts w:ascii="Times New Roman" w:eastAsiaTheme="minorHAnsi" w:hAnsi="Times New Roman" w:cs="Times New Roman"/>
          <w:color w:val="000000"/>
          <w:lang w:eastAsia="en-US"/>
        </w:rPr>
        <w:t xml:space="preserve">çalışanların üzerine doğru </w:t>
      </w:r>
      <w:r w:rsidRPr="00230662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ÇEVRİLMEMELİDİR! </w:t>
      </w:r>
    </w:p>
    <w:p w:rsidR="00230662" w:rsidRPr="00230662" w:rsidRDefault="00230662" w:rsidP="00230662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181"/>
        <w:rPr>
          <w:rFonts w:ascii="Times New Roman" w:eastAsiaTheme="minorHAnsi" w:hAnsi="Times New Roman" w:cs="Times New Roman"/>
          <w:color w:val="000000"/>
          <w:lang w:eastAsia="en-US"/>
        </w:rPr>
      </w:pPr>
      <w:r w:rsidRPr="00230662">
        <w:rPr>
          <w:rFonts w:ascii="Times New Roman" w:eastAsiaTheme="minorHAnsi" w:hAnsi="Times New Roman" w:cs="Times New Roman"/>
          <w:color w:val="000000"/>
          <w:lang w:eastAsia="en-US"/>
        </w:rPr>
        <w:t xml:space="preserve">Pompa hatları ve hortumları temizlenirken uygun kaldırma teknikleri kullanılmalıdır. </w:t>
      </w:r>
    </w:p>
    <w:p w:rsidR="00230662" w:rsidRPr="00230662" w:rsidRDefault="00230662" w:rsidP="00230662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181"/>
        <w:rPr>
          <w:rFonts w:ascii="Times New Roman" w:eastAsiaTheme="minorHAnsi" w:hAnsi="Times New Roman" w:cs="Times New Roman"/>
          <w:color w:val="000000"/>
          <w:lang w:eastAsia="en-US"/>
        </w:rPr>
      </w:pPr>
      <w:r w:rsidRPr="00230662">
        <w:rPr>
          <w:rFonts w:ascii="Times New Roman" w:eastAsiaTheme="minorHAnsi" w:hAnsi="Times New Roman" w:cs="Times New Roman"/>
          <w:color w:val="000000"/>
          <w:lang w:eastAsia="en-US"/>
        </w:rPr>
        <w:t xml:space="preserve">Kolon ve perde dökümlerinde, istisnasız her yerde emniyet kemeri kullanılmalıdır. </w:t>
      </w:r>
    </w:p>
    <w:p w:rsidR="00230662" w:rsidRPr="00230662" w:rsidRDefault="00230662" w:rsidP="00230662">
      <w:pPr>
        <w:pStyle w:val="ListeParagraf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230662">
        <w:rPr>
          <w:rFonts w:ascii="Times New Roman" w:eastAsiaTheme="minorHAnsi" w:hAnsi="Times New Roman" w:cs="Times New Roman"/>
          <w:color w:val="000000"/>
          <w:lang w:eastAsia="en-US"/>
        </w:rPr>
        <w:t xml:space="preserve">Mikserler; gevşek dolgu, yeraltı yapıları ve hafriyat işleri gibi tehlikelerden uzak tutulmalıdır. </w:t>
      </w:r>
    </w:p>
    <w:p w:rsidR="00230662" w:rsidRDefault="0023066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2306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205105</wp:posOffset>
            </wp:positionV>
            <wp:extent cx="2256155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339" y="21426"/>
                <wp:lineTo x="21339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392" w:rsidRDefault="005E6392" w:rsidP="00230662">
      <w:pPr>
        <w:rPr>
          <w:rFonts w:ascii="Times New Roman" w:hAnsi="Times New Roman" w:cs="Times New Roman"/>
        </w:rPr>
      </w:pPr>
    </w:p>
    <w:p w:rsidR="00230662" w:rsidRDefault="00230662" w:rsidP="00230662">
      <w:pPr>
        <w:rPr>
          <w:rFonts w:ascii="Times New Roman" w:hAnsi="Times New Roman" w:cs="Times New Roman"/>
        </w:rPr>
      </w:pPr>
    </w:p>
    <w:p w:rsidR="00230662" w:rsidRPr="00230662" w:rsidRDefault="00230662" w:rsidP="00230662">
      <w:pPr>
        <w:rPr>
          <w:rFonts w:ascii="Times New Roman" w:hAnsi="Times New Roman" w:cs="Times New Roman"/>
        </w:rPr>
      </w:pPr>
    </w:p>
    <w:sectPr w:rsidR="00230662" w:rsidRPr="00230662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EE" w:rsidRDefault="008972EE" w:rsidP="00A85AD3">
      <w:r>
        <w:separator/>
      </w:r>
    </w:p>
  </w:endnote>
  <w:endnote w:type="continuationSeparator" w:id="0">
    <w:p w:rsidR="008972EE" w:rsidRDefault="008972EE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EE" w:rsidRDefault="008972EE" w:rsidP="00A85AD3">
      <w:r>
        <w:separator/>
      </w:r>
    </w:p>
  </w:footnote>
  <w:footnote w:type="continuationSeparator" w:id="0">
    <w:p w:rsidR="008972EE" w:rsidRDefault="008972EE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46ABE"/>
    <w:multiLevelType w:val="hybridMultilevel"/>
    <w:tmpl w:val="957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10769"/>
    <w:multiLevelType w:val="hybridMultilevel"/>
    <w:tmpl w:val="9B544BEE"/>
    <w:lvl w:ilvl="0" w:tplc="7AE4DFE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D5642"/>
    <w:multiLevelType w:val="hybridMultilevel"/>
    <w:tmpl w:val="7400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34E8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7294E"/>
    <w:multiLevelType w:val="hybridMultilevel"/>
    <w:tmpl w:val="904EA7E4"/>
    <w:lvl w:ilvl="0" w:tplc="9996B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6881"/>
    <w:multiLevelType w:val="hybridMultilevel"/>
    <w:tmpl w:val="CDBC48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A4BF2"/>
    <w:multiLevelType w:val="hybridMultilevel"/>
    <w:tmpl w:val="8CCAB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66B4F"/>
    <w:multiLevelType w:val="hybridMultilevel"/>
    <w:tmpl w:val="E21A87A0"/>
    <w:lvl w:ilvl="0" w:tplc="9996B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F5E8A"/>
    <w:multiLevelType w:val="hybridMultilevel"/>
    <w:tmpl w:val="282C7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D607C22"/>
    <w:multiLevelType w:val="hybridMultilevel"/>
    <w:tmpl w:val="3FFC1946"/>
    <w:lvl w:ilvl="0" w:tplc="9996B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F7160"/>
    <w:multiLevelType w:val="hybridMultilevel"/>
    <w:tmpl w:val="7EB68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D76DA"/>
    <w:multiLevelType w:val="hybridMultilevel"/>
    <w:tmpl w:val="99E68860"/>
    <w:lvl w:ilvl="0" w:tplc="9996B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6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14"/>
  </w:num>
  <w:num w:numId="13">
    <w:abstractNumId w:val="9"/>
  </w:num>
  <w:num w:numId="14">
    <w:abstractNumId w:val="8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30662"/>
    <w:rsid w:val="003150A8"/>
    <w:rsid w:val="003A6CC7"/>
    <w:rsid w:val="003F3DB7"/>
    <w:rsid w:val="0040245F"/>
    <w:rsid w:val="00447B62"/>
    <w:rsid w:val="00453083"/>
    <w:rsid w:val="00520EEF"/>
    <w:rsid w:val="005D111C"/>
    <w:rsid w:val="005E6392"/>
    <w:rsid w:val="006717F0"/>
    <w:rsid w:val="006D2F7D"/>
    <w:rsid w:val="0076391A"/>
    <w:rsid w:val="007E6ACF"/>
    <w:rsid w:val="00850A4D"/>
    <w:rsid w:val="008972EE"/>
    <w:rsid w:val="00925452"/>
    <w:rsid w:val="009254FA"/>
    <w:rsid w:val="00976F02"/>
    <w:rsid w:val="00A85AD3"/>
    <w:rsid w:val="00B514EA"/>
    <w:rsid w:val="00C83966"/>
    <w:rsid w:val="00C87DBA"/>
    <w:rsid w:val="00CD1AF3"/>
    <w:rsid w:val="00D5392D"/>
    <w:rsid w:val="00DE3B9A"/>
    <w:rsid w:val="00E02ABB"/>
    <w:rsid w:val="00EA40FF"/>
    <w:rsid w:val="00EA4F27"/>
    <w:rsid w:val="00ED331F"/>
    <w:rsid w:val="00EF634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A07FC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230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03F1-1431-46CC-9194-11F117D4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2021-01-08T06:16:00Z</dcterms:created>
  <dcterms:modified xsi:type="dcterms:W3CDTF">2021-01-08T06:16:00Z</dcterms:modified>
</cp:coreProperties>
</file>