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162B19">
        <w:rPr>
          <w:rFonts w:ascii="Times New Roman" w:hAnsi="Times New Roman" w:cs="Times New Roman"/>
          <w:sz w:val="20"/>
        </w:rPr>
        <w:t xml:space="preserve">  454</w:t>
      </w:r>
      <w:r w:rsidRPr="0040245F">
        <w:rPr>
          <w:rFonts w:ascii="Times New Roman" w:hAnsi="Times New Roman" w:cs="Times New Roman"/>
          <w:b/>
          <w:sz w:val="20"/>
        </w:rPr>
        <w:t xml:space="preserve">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162B19" w:rsidRPr="00162B19" w:rsidRDefault="00E02ABB" w:rsidP="00162B19">
      <w:pPr>
        <w:pStyle w:val="Default"/>
        <w:rPr>
          <w:rFonts w:ascii="Times New Roman" w:hAnsi="Times New Roman" w:cs="Times New Roman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</w:p>
    <w:p w:rsidR="00162B19" w:rsidRDefault="00162B19" w:rsidP="00162B19">
      <w:pPr>
        <w:pStyle w:val="Default"/>
        <w:jc w:val="center"/>
        <w:rPr>
          <w:rFonts w:ascii="Times New Roman" w:hAnsi="Times New Roman" w:cs="Times New Roman"/>
          <w:b/>
          <w:bCs/>
        </w:rPr>
      </w:pPr>
      <w:bookmarkStart w:id="0" w:name="_GoBack"/>
      <w:r w:rsidRPr="00162B19">
        <w:rPr>
          <w:rFonts w:ascii="Times New Roman" w:hAnsi="Times New Roman" w:cs="Times New Roman"/>
          <w:b/>
          <w:bCs/>
        </w:rPr>
        <w:t>BASINÇLI GAZ TÜPLERİ</w:t>
      </w:r>
    </w:p>
    <w:bookmarkEnd w:id="0"/>
    <w:p w:rsidR="00162B19" w:rsidRPr="00162B19" w:rsidRDefault="00162B19" w:rsidP="00162B19">
      <w:pPr>
        <w:pStyle w:val="Default"/>
        <w:jc w:val="center"/>
        <w:rPr>
          <w:rFonts w:ascii="Times New Roman" w:hAnsi="Times New Roman" w:cs="Times New Roman"/>
        </w:rPr>
      </w:pPr>
    </w:p>
    <w:p w:rsidR="00162B19" w:rsidRPr="00162B19" w:rsidRDefault="00162B19" w:rsidP="00162B19">
      <w:pPr>
        <w:pStyle w:val="Default"/>
        <w:rPr>
          <w:rFonts w:ascii="Times New Roman" w:hAnsi="Times New Roman" w:cs="Times New Roman"/>
        </w:rPr>
      </w:pPr>
      <w:r w:rsidRPr="00162B19">
        <w:rPr>
          <w:rFonts w:ascii="Times New Roman" w:hAnsi="Times New Roman" w:cs="Times New Roman"/>
        </w:rPr>
        <w:t>Oksijen, asetilen ve propan işinizi çok kolaylaştırır. Ama en küçük bir dikkatsizlik ölümcül sonuçlanabilir.</w:t>
      </w:r>
    </w:p>
    <w:p w:rsidR="00162B19" w:rsidRPr="00162B19" w:rsidRDefault="00162B19" w:rsidP="00162B19">
      <w:pPr>
        <w:pStyle w:val="Default"/>
        <w:rPr>
          <w:rFonts w:ascii="Times New Roman" w:hAnsi="Times New Roman" w:cs="Times New Roman"/>
        </w:rPr>
      </w:pPr>
      <w:r w:rsidRPr="00162B19">
        <w:rPr>
          <w:rFonts w:ascii="Times New Roman" w:hAnsi="Times New Roman" w:cs="Times New Roman"/>
          <w:b/>
          <w:bCs/>
        </w:rPr>
        <w:t>Tüplerin Depolanması</w:t>
      </w:r>
    </w:p>
    <w:p w:rsidR="00162B19" w:rsidRPr="00162B19" w:rsidRDefault="00162B19" w:rsidP="00162B19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162B19">
        <w:rPr>
          <w:rFonts w:ascii="Times New Roman" w:hAnsi="Times New Roman" w:cs="Times New Roman"/>
        </w:rPr>
        <w:t xml:space="preserve"> Serin, kuru ve iyi havalandırılmış yerlerde depolanmalıdır.</w:t>
      </w:r>
    </w:p>
    <w:p w:rsidR="00162B19" w:rsidRPr="00162B19" w:rsidRDefault="00162B19" w:rsidP="00162B19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162B19">
        <w:rPr>
          <w:rFonts w:ascii="Times New Roman" w:hAnsi="Times New Roman" w:cs="Times New Roman"/>
        </w:rPr>
        <w:t xml:space="preserve"> Farklı tüpler bir arada bulunmamalıdır. Oksijen, propan, asetilen, argon vb. tüpler birbirlerinden belli bir mesafede ayrı olarak (en az lOm.) depolanmalıdırlar.</w:t>
      </w:r>
    </w:p>
    <w:p w:rsidR="00162B19" w:rsidRPr="00162B19" w:rsidRDefault="00162B19" w:rsidP="00162B19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162B19">
        <w:rPr>
          <w:rFonts w:ascii="Times New Roman" w:hAnsi="Times New Roman" w:cs="Times New Roman"/>
        </w:rPr>
        <w:t xml:space="preserve"> Güneş ışığından, yanıcı ve parlayıcı maddelerden ve ısı kaynaklarından uzak tutulmalıdır.</w:t>
      </w:r>
    </w:p>
    <w:p w:rsidR="00162B19" w:rsidRPr="00162B19" w:rsidRDefault="00162B19" w:rsidP="00162B19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162B19">
        <w:rPr>
          <w:rFonts w:ascii="Times New Roman" w:hAnsi="Times New Roman" w:cs="Times New Roman"/>
        </w:rPr>
        <w:t xml:space="preserve"> Oksijen ve Yakıt tüpleri birbirinden ayrı muhafaza edilmelidir.</w:t>
      </w:r>
    </w:p>
    <w:p w:rsidR="00162B19" w:rsidRPr="00162B19" w:rsidRDefault="00162B19" w:rsidP="00162B19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62B19">
        <w:rPr>
          <w:rFonts w:ascii="Times New Roman" w:hAnsi="Times New Roman" w:cs="Times New Roman"/>
        </w:rPr>
        <w:t>Dolu ve boş olan tüpler birbirinden ayrı depolanmalıdır.</w:t>
      </w:r>
    </w:p>
    <w:p w:rsidR="00162B19" w:rsidRPr="00162B19" w:rsidRDefault="00162B19" w:rsidP="00162B19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162B19">
        <w:rPr>
          <w:rFonts w:ascii="Times New Roman" w:hAnsi="Times New Roman" w:cs="Times New Roman"/>
        </w:rPr>
        <w:t>Tüpler durumuna göre "Boş" veya "Dolu" olarak işaretlenmelidir.</w:t>
      </w:r>
    </w:p>
    <w:p w:rsidR="00162B19" w:rsidRPr="00162B19" w:rsidRDefault="00162B19" w:rsidP="00162B19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162B19">
        <w:rPr>
          <w:rFonts w:ascii="Times New Roman" w:hAnsi="Times New Roman" w:cs="Times New Roman"/>
        </w:rPr>
        <w:t xml:space="preserve"> Depo alanlarının yakınlarında büyük bot yangın söndürücü tüpler ve yangın panolarının olması gerekir.</w:t>
      </w:r>
    </w:p>
    <w:p w:rsidR="00162B19" w:rsidRPr="00162B19" w:rsidRDefault="00162B19" w:rsidP="00162B19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162B19">
        <w:rPr>
          <w:rFonts w:ascii="Times New Roman" w:hAnsi="Times New Roman" w:cs="Times New Roman"/>
        </w:rPr>
        <w:t>Tüpler birbirleri ile zincirlerle bağlı olarak depolanmalıdır.</w:t>
      </w:r>
    </w:p>
    <w:p w:rsidR="00162B19" w:rsidRPr="00162B19" w:rsidRDefault="00162B19" w:rsidP="00162B19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162B19">
        <w:rPr>
          <w:rFonts w:ascii="Times New Roman" w:hAnsi="Times New Roman" w:cs="Times New Roman"/>
        </w:rPr>
        <w:t>Tüpler, dik vaziyette depolanmalıdırlar.</w:t>
      </w:r>
    </w:p>
    <w:p w:rsidR="00162B19" w:rsidRPr="00162B19" w:rsidRDefault="00162B19" w:rsidP="004E4D1B">
      <w:pPr>
        <w:pStyle w:val="ListeParagraf"/>
        <w:numPr>
          <w:ilvl w:val="0"/>
          <w:numId w:val="6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162B19">
        <w:rPr>
          <w:rFonts w:ascii="Times New Roman" w:hAnsi="Times New Roman" w:cs="Times New Roman"/>
        </w:rPr>
        <w:t>Depoların üzerlerinde uygun dilllerde, yangın ve patlama ile ilgili uyarı işaretlemelerinin bulunması gerekir.</w:t>
      </w:r>
    </w:p>
    <w:p w:rsidR="00162B19" w:rsidRPr="00162B19" w:rsidRDefault="00162B19" w:rsidP="00162B19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162B19">
        <w:rPr>
          <w:rFonts w:ascii="Times New Roman" w:hAnsi="Times New Roman" w:cs="Times New Roman"/>
        </w:rPr>
        <w:t>Tüp vana başlıklarının üzerilerinde demir koruyucu kapakların mevcut olması gerekmektedir.</w:t>
      </w:r>
    </w:p>
    <w:p w:rsidR="00162B19" w:rsidRPr="00162B19" w:rsidRDefault="00162B19" w:rsidP="00162B19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162B19">
        <w:rPr>
          <w:rFonts w:ascii="Times New Roman" w:hAnsi="Times New Roman" w:cs="Times New Roman"/>
        </w:rPr>
        <w:t>55 °C nin üzerinde depolama yapılmamalıdır.</w:t>
      </w:r>
    </w:p>
    <w:p w:rsidR="00162B19" w:rsidRPr="00162B19" w:rsidRDefault="00162B19" w:rsidP="00162B19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162B19">
        <w:rPr>
          <w:rFonts w:ascii="Times New Roman" w:hAnsi="Times New Roman" w:cs="Times New Roman"/>
        </w:rPr>
        <w:t>Çevresinde fazla dolaşılmayan boş alanlarda depolanmalıdır.</w:t>
      </w:r>
    </w:p>
    <w:p w:rsidR="00162B19" w:rsidRPr="00162B19" w:rsidRDefault="00162B19" w:rsidP="00162B19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162B19">
        <w:rPr>
          <w:rFonts w:ascii="Times New Roman" w:hAnsi="Times New Roman" w:cs="Times New Roman"/>
        </w:rPr>
        <w:t>Depo alanı içinde ve çevresinde diğer yanıcı ve patlayıcı maddeler</w:t>
      </w:r>
    </w:p>
    <w:p w:rsidR="00162B19" w:rsidRDefault="00162B19" w:rsidP="00162B19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162B19">
        <w:rPr>
          <w:rFonts w:ascii="Times New Roman" w:hAnsi="Times New Roman" w:cs="Times New Roman"/>
        </w:rPr>
        <w:t>depolanmamalıdır.</w:t>
      </w:r>
    </w:p>
    <w:p w:rsidR="00162B19" w:rsidRPr="00162B19" w:rsidRDefault="00162B19" w:rsidP="00162B19">
      <w:pPr>
        <w:pStyle w:val="Default"/>
        <w:ind w:left="720"/>
        <w:rPr>
          <w:rFonts w:ascii="Times New Roman" w:hAnsi="Times New Roman" w:cs="Times New Roman"/>
        </w:rPr>
      </w:pPr>
    </w:p>
    <w:p w:rsidR="00162B19" w:rsidRPr="00162B19" w:rsidRDefault="00162B19" w:rsidP="00162B19">
      <w:pPr>
        <w:pStyle w:val="Default"/>
        <w:rPr>
          <w:rFonts w:ascii="Times New Roman" w:hAnsi="Times New Roman" w:cs="Times New Roman"/>
        </w:rPr>
      </w:pPr>
      <w:r w:rsidRPr="00162B19">
        <w:rPr>
          <w:rFonts w:ascii="Times New Roman" w:hAnsi="Times New Roman" w:cs="Times New Roman"/>
          <w:b/>
          <w:bCs/>
        </w:rPr>
        <w:t>Tüplerin Taşınması</w:t>
      </w:r>
    </w:p>
    <w:p w:rsidR="00162B19" w:rsidRPr="00162B19" w:rsidRDefault="00162B19" w:rsidP="00162B19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162B19">
        <w:rPr>
          <w:rFonts w:ascii="Times New Roman" w:hAnsi="Times New Roman" w:cs="Times New Roman"/>
        </w:rPr>
        <w:t xml:space="preserve"> Tüpleri vanalarından tutarak taşımayın.</w:t>
      </w:r>
    </w:p>
    <w:p w:rsidR="00162B19" w:rsidRPr="00162B19" w:rsidRDefault="00162B19" w:rsidP="00162B19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162B19">
        <w:rPr>
          <w:rFonts w:ascii="Times New Roman" w:hAnsi="Times New Roman" w:cs="Times New Roman"/>
        </w:rPr>
        <w:t xml:space="preserve"> Hiç bir zaman tüpler sürükleyerek veya yuvarlayarak biryerden bir yere götürülmemelidir.</w:t>
      </w:r>
    </w:p>
    <w:p w:rsidR="00162B19" w:rsidRPr="00162B19" w:rsidRDefault="00162B19" w:rsidP="00162B19">
      <w:pPr>
        <w:pStyle w:val="ListeParagraf"/>
        <w:numPr>
          <w:ilvl w:val="0"/>
          <w:numId w:val="8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162B19">
        <w:rPr>
          <w:rFonts w:ascii="Times New Roman" w:hAnsi="Times New Roman" w:cs="Times New Roman"/>
        </w:rPr>
        <w:t xml:space="preserve"> Silindirler özel kafesli arabalar ile taşınmalıdır.</w:t>
      </w:r>
    </w:p>
    <w:p w:rsidR="00162B19" w:rsidRPr="00162B19" w:rsidRDefault="00162B19" w:rsidP="00162B19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162B19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1459230</wp:posOffset>
            </wp:positionH>
            <wp:positionV relativeFrom="paragraph">
              <wp:posOffset>294005</wp:posOffset>
            </wp:positionV>
            <wp:extent cx="3581400" cy="2671737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671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2B19" w:rsidRPr="00162B19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4E9" w:rsidRDefault="009F74E9" w:rsidP="00A85AD3">
      <w:r>
        <w:separator/>
      </w:r>
    </w:p>
  </w:endnote>
  <w:endnote w:type="continuationSeparator" w:id="0">
    <w:p w:rsidR="009F74E9" w:rsidRDefault="009F74E9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4E9" w:rsidRDefault="009F74E9" w:rsidP="00A85AD3">
      <w:r>
        <w:separator/>
      </w:r>
    </w:p>
  </w:footnote>
  <w:footnote w:type="continuationSeparator" w:id="0">
    <w:p w:rsidR="009F74E9" w:rsidRDefault="009F74E9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52A3D"/>
    <w:multiLevelType w:val="hybridMultilevel"/>
    <w:tmpl w:val="63785B0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E48A8"/>
    <w:multiLevelType w:val="hybridMultilevel"/>
    <w:tmpl w:val="EDA0C08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AF6D36"/>
    <w:multiLevelType w:val="hybridMultilevel"/>
    <w:tmpl w:val="0D4EC0E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62B19"/>
    <w:rsid w:val="00195D78"/>
    <w:rsid w:val="001F4BDD"/>
    <w:rsid w:val="00205CAD"/>
    <w:rsid w:val="003150A8"/>
    <w:rsid w:val="003A6CC7"/>
    <w:rsid w:val="0040245F"/>
    <w:rsid w:val="00447B62"/>
    <w:rsid w:val="00453083"/>
    <w:rsid w:val="00520EEF"/>
    <w:rsid w:val="005E6392"/>
    <w:rsid w:val="006717F0"/>
    <w:rsid w:val="006D2F7D"/>
    <w:rsid w:val="0076391A"/>
    <w:rsid w:val="00850A4D"/>
    <w:rsid w:val="00925452"/>
    <w:rsid w:val="009254FA"/>
    <w:rsid w:val="00976F02"/>
    <w:rsid w:val="009F74E9"/>
    <w:rsid w:val="00A85AD3"/>
    <w:rsid w:val="00C83966"/>
    <w:rsid w:val="00CD1AF3"/>
    <w:rsid w:val="00D5392D"/>
    <w:rsid w:val="00DE3B9A"/>
    <w:rsid w:val="00E02ABB"/>
    <w:rsid w:val="00EA40FF"/>
    <w:rsid w:val="00ED331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AEB28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162B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12DB0-4E41-4D3A-BB66-DF8BD9B7A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Zeynep Gül Özel</cp:lastModifiedBy>
  <cp:revision>2</cp:revision>
  <cp:lastPrinted>2021-01-07T10:30:00Z</cp:lastPrinted>
  <dcterms:created xsi:type="dcterms:W3CDTF">2021-01-08T07:22:00Z</dcterms:created>
  <dcterms:modified xsi:type="dcterms:W3CDTF">2021-01-08T07:22:00Z</dcterms:modified>
</cp:coreProperties>
</file>