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162B19">
        <w:rPr>
          <w:rFonts w:ascii="Times New Roman" w:hAnsi="Times New Roman" w:cs="Times New Roman"/>
          <w:sz w:val="20"/>
        </w:rPr>
        <w:t xml:space="preserve">  454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62B19" w:rsidRPr="00162B19" w:rsidRDefault="00E02ABB" w:rsidP="00162B19">
      <w:pPr>
        <w:pStyle w:val="Default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162B19" w:rsidRDefault="00162B19" w:rsidP="00162B19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162B19">
        <w:rPr>
          <w:rFonts w:ascii="Times New Roman" w:hAnsi="Times New Roman" w:cs="Times New Roman"/>
          <w:b/>
          <w:bCs/>
        </w:rPr>
        <w:t>BASINÇLI GAZ TÜPLERİ</w:t>
      </w:r>
    </w:p>
    <w:bookmarkEnd w:id="0"/>
    <w:p w:rsidR="00162B19" w:rsidRPr="00162B19" w:rsidRDefault="00162B19" w:rsidP="00162B19">
      <w:pPr>
        <w:pStyle w:val="Default"/>
        <w:jc w:val="center"/>
        <w:rPr>
          <w:rFonts w:ascii="Times New Roman" w:hAnsi="Times New Roman" w:cs="Times New Roman"/>
        </w:rPr>
      </w:pPr>
    </w:p>
    <w:p w:rsidR="00162B19" w:rsidRPr="00162B19" w:rsidRDefault="00162B19" w:rsidP="00162B19">
      <w:pPr>
        <w:pStyle w:val="Default"/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Oksijen, asetilen ve propan işinizi çok kolaylaştırır. Ama en küçük bir dikkatsizlik ölümcül sonuçlanabilir.</w:t>
      </w:r>
    </w:p>
    <w:p w:rsidR="00162B19" w:rsidRPr="00162B19" w:rsidRDefault="00162B19" w:rsidP="00162B19">
      <w:pPr>
        <w:pStyle w:val="Default"/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  <w:b/>
          <w:bCs/>
        </w:rPr>
        <w:t>Tüplerin Depolanması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 xml:space="preserve"> Serin, kuru ve iyi havalandırılmış yerlerde depolanmalıdır.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 xml:space="preserve"> Farklı tüpler bir arada bulunmamalıdır. Oksijen, propan, asetilen, argon vb. tüpler birbirlerinden belli bir mesafede ayrı olarak (en az lOm.) depolanmalıdırlar.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 xml:space="preserve"> Güneş ışığından, yanıcı ve parlayıcı maddelerden ve ısı kaynaklarından uzak tutulmalıdır.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 xml:space="preserve"> Oksijen ve Yakıt tüpleri birbirinden ayrı muhafaza edilmelidir.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2B19">
        <w:rPr>
          <w:rFonts w:ascii="Times New Roman" w:hAnsi="Times New Roman" w:cs="Times New Roman"/>
        </w:rPr>
        <w:t>Dolu ve boş olan tüpler birbirinden ayrı depolanmalıdır.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Tüpler durumuna göre "Boş" veya "Dolu" olarak işaretlenmelidir.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 xml:space="preserve"> Depo alanlarının yakınlarında büyük bot yangın söndürücü tüpler ve yangın panolarının olması gerekir.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Tüpler birbirleri ile zincirlerle bağlı olarak depolanmalıdır.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Tüpler, dik vaziyette depolanmalıdırlar.</w:t>
      </w:r>
    </w:p>
    <w:p w:rsidR="00162B19" w:rsidRPr="00162B19" w:rsidRDefault="00162B19" w:rsidP="004E4D1B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Depoların üzerlerinde uygun dilllerde, yangın ve patlama ile ilgili uyarı işaretlemelerinin bulunması gerekir.</w:t>
      </w:r>
    </w:p>
    <w:p w:rsidR="00162B19" w:rsidRPr="00162B19" w:rsidRDefault="00162B19" w:rsidP="00162B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Tüp vana başlıklarının üzerilerinde demir koruyucu kapakların mevcut olması gerekmektedir.</w:t>
      </w:r>
    </w:p>
    <w:p w:rsidR="00162B19" w:rsidRPr="00162B19" w:rsidRDefault="00162B19" w:rsidP="00162B1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55 °C nin üzerinde depolama yapılmamalıdır.</w:t>
      </w:r>
    </w:p>
    <w:p w:rsidR="00162B19" w:rsidRPr="00162B19" w:rsidRDefault="00162B19" w:rsidP="00162B1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Çevresinde fazla dolaşılmayan boş alanlarda depolanmalıdır.</w:t>
      </w:r>
    </w:p>
    <w:p w:rsidR="00162B19" w:rsidRPr="00162B19" w:rsidRDefault="00162B19" w:rsidP="00162B1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Depo alanı içinde ve çevresinde diğer yanıcı ve patlayıcı maddeler</w:t>
      </w:r>
    </w:p>
    <w:p w:rsidR="00162B19" w:rsidRDefault="00162B19" w:rsidP="00162B1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>depolanmamalıdır.</w:t>
      </w:r>
    </w:p>
    <w:p w:rsidR="00162B19" w:rsidRPr="00162B19" w:rsidRDefault="00162B19" w:rsidP="00162B19">
      <w:pPr>
        <w:pStyle w:val="Default"/>
        <w:ind w:left="720"/>
        <w:rPr>
          <w:rFonts w:ascii="Times New Roman" w:hAnsi="Times New Roman" w:cs="Times New Roman"/>
        </w:rPr>
      </w:pPr>
    </w:p>
    <w:p w:rsidR="00162B19" w:rsidRPr="00162B19" w:rsidRDefault="00162B19" w:rsidP="00162B19">
      <w:pPr>
        <w:pStyle w:val="Default"/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  <w:b/>
          <w:bCs/>
        </w:rPr>
        <w:t>Tüplerin Taşınması</w:t>
      </w:r>
    </w:p>
    <w:p w:rsidR="00162B19" w:rsidRPr="00162B19" w:rsidRDefault="00162B19" w:rsidP="00162B1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 xml:space="preserve"> Tüpleri vanalarından tutarak taşımayın.</w:t>
      </w:r>
    </w:p>
    <w:p w:rsidR="00162B19" w:rsidRPr="00162B19" w:rsidRDefault="00162B19" w:rsidP="00162B1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162B19">
        <w:rPr>
          <w:rFonts w:ascii="Times New Roman" w:hAnsi="Times New Roman" w:cs="Times New Roman"/>
        </w:rPr>
        <w:t xml:space="preserve"> Hiç bir zaman tüpler sürükleyerek veya yuvarlayarak biryerden bir yere götürülmemelidir.</w:t>
      </w:r>
    </w:p>
    <w:p w:rsidR="00162B19" w:rsidRPr="00162B19" w:rsidRDefault="00162B19" w:rsidP="00162B19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62B19">
        <w:rPr>
          <w:rFonts w:ascii="Times New Roman" w:hAnsi="Times New Roman" w:cs="Times New Roman"/>
        </w:rPr>
        <w:t xml:space="preserve"> Silindirler özel kafesli arabalar ile taşınmalıdır.</w:t>
      </w:r>
    </w:p>
    <w:p w:rsidR="00162B19" w:rsidRPr="00162B19" w:rsidRDefault="00162B19" w:rsidP="00162B19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62B1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294005</wp:posOffset>
            </wp:positionV>
            <wp:extent cx="3581400" cy="2671737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B19" w:rsidRPr="00162B19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E9" w:rsidRDefault="009F74E9" w:rsidP="00A85AD3">
      <w:r>
        <w:separator/>
      </w:r>
    </w:p>
  </w:endnote>
  <w:endnote w:type="continuationSeparator" w:id="0">
    <w:p w:rsidR="009F74E9" w:rsidRDefault="009F74E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E9" w:rsidRDefault="009F74E9" w:rsidP="00A85AD3">
      <w:r>
        <w:separator/>
      </w:r>
    </w:p>
  </w:footnote>
  <w:footnote w:type="continuationSeparator" w:id="0">
    <w:p w:rsidR="009F74E9" w:rsidRDefault="009F74E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52A3D"/>
    <w:multiLevelType w:val="hybridMultilevel"/>
    <w:tmpl w:val="63785B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8A8"/>
    <w:multiLevelType w:val="hybridMultilevel"/>
    <w:tmpl w:val="EDA0C0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F6D36"/>
    <w:multiLevelType w:val="hybridMultilevel"/>
    <w:tmpl w:val="0D4EC0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62B19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9F74E9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EB28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62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2DB0-4E41-4D3A-BB66-DF8BD9B7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2021-01-08T07:22:00Z</dcterms:created>
  <dcterms:modified xsi:type="dcterms:W3CDTF">2021-01-08T07:22:00Z</dcterms:modified>
</cp:coreProperties>
</file>